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D7E" w:rsidRPr="0078397B" w:rsidRDefault="001850E5" w:rsidP="004E2D7E">
      <w:pPr>
        <w:pStyle w:val="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4E2D7E">
        <w:rPr>
          <w:rFonts w:hint="eastAsia"/>
          <w:sz w:val="22"/>
          <w:szCs w:val="22"/>
          <w:lang w:eastAsia="zh-CN"/>
        </w:rPr>
        <w:t xml:space="preserve">NR </w:t>
      </w:r>
      <w:r w:rsidR="004E2D7E" w:rsidRPr="0078397B">
        <w:rPr>
          <w:rFonts w:hint="eastAsia"/>
          <w:sz w:val="22"/>
          <w:szCs w:val="22"/>
          <w:lang w:eastAsia="zh-CN"/>
        </w:rPr>
        <w:t xml:space="preserve">RIT of </w:t>
      </w:r>
      <w:r w:rsidR="004E2D7E" w:rsidRPr="0078397B">
        <w:rPr>
          <w:sz w:val="22"/>
          <w:szCs w:val="22"/>
          <w:lang w:eastAsia="zh-CN"/>
        </w:rPr>
        <w:t>“</w:t>
      </w:r>
      <w:r w:rsidR="004E2D7E" w:rsidRPr="0078397B">
        <w:rPr>
          <w:rFonts w:hint="eastAsia"/>
          <w:sz w:val="22"/>
          <w:szCs w:val="22"/>
          <w:lang w:eastAsia="zh-CN"/>
        </w:rPr>
        <w:t>5G</w:t>
      </w:r>
      <w:r w:rsidR="004E2D7E" w:rsidRPr="0078397B">
        <w:rPr>
          <w:sz w:val="22"/>
          <w:szCs w:val="22"/>
          <w:lang w:eastAsia="zh-CN"/>
        </w:rPr>
        <w:t>”</w:t>
      </w:r>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4E2D7E" w:rsidRPr="005438F5" w:rsidRDefault="004E2D7E" w:rsidP="004E2D7E">
      <w:pPr>
        <w:rPr>
          <w:sz w:val="22"/>
          <w:szCs w:val="22"/>
          <w:lang w:eastAsia="zh-CN"/>
        </w:rPr>
      </w:pPr>
      <w:r w:rsidRPr="005438F5">
        <w:rPr>
          <w:rFonts w:hint="eastAsia"/>
          <w:sz w:val="22"/>
          <w:szCs w:val="22"/>
          <w:lang w:eastAsia="zh-CN"/>
        </w:rPr>
        <w:t xml:space="preserve">The </w:t>
      </w:r>
      <w:r w:rsidR="009C62FC">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sidR="009C62FC">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sidR="009C62FC">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sidR="009C62FC">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sidR="009C62FC">
        <w:rPr>
          <w:rFonts w:hint="eastAsia"/>
          <w:sz w:val="22"/>
          <w:szCs w:val="22"/>
          <w:lang w:eastAsia="zh-CN"/>
        </w:rPr>
        <w:t>compliance</w:t>
      </w:r>
      <w:r w:rsidRPr="005438F5">
        <w:rPr>
          <w:rFonts w:hint="eastAsia"/>
          <w:sz w:val="22"/>
          <w:szCs w:val="22"/>
          <w:lang w:eastAsia="zh-CN"/>
        </w:rPr>
        <w:t xml:space="preserve"> template for NR RIT.</w:t>
      </w:r>
    </w:p>
    <w:p w:rsidR="004E2D7E" w:rsidRPr="0067141C" w:rsidRDefault="004E2D7E" w:rsidP="004E2D7E">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sidR="009C62FC">
        <w:rPr>
          <w:rFonts w:hint="eastAsia"/>
          <w:sz w:val="22"/>
          <w:szCs w:val="22"/>
          <w:lang w:eastAsia="zh-CN"/>
        </w:rPr>
        <w:t>compliance</w:t>
      </w:r>
      <w:r w:rsidRPr="0067141C">
        <w:rPr>
          <w:rFonts w:hint="eastAsia"/>
          <w:sz w:val="22"/>
          <w:szCs w:val="22"/>
          <w:lang w:eastAsia="zh-CN"/>
        </w:rPr>
        <w:t xml:space="preserve"> template for the NR RIT based on</w:t>
      </w:r>
      <w:r>
        <w:rPr>
          <w:rFonts w:hint="eastAsia"/>
          <w:sz w:val="22"/>
          <w:szCs w:val="22"/>
          <w:lang w:eastAsia="zh-CN"/>
        </w:rPr>
        <w:t xml:space="preserve"> </w:t>
      </w:r>
      <w:r w:rsidRPr="0067141C">
        <w:rPr>
          <w:rFonts w:hint="eastAsia"/>
          <w:sz w:val="22"/>
          <w:szCs w:val="22"/>
          <w:lang w:eastAsia="zh-CN"/>
        </w:rPr>
        <w:t xml:space="preserve">3GPP Rel-15 </w:t>
      </w:r>
      <w:r w:rsidR="009B627D">
        <w:rPr>
          <w:sz w:val="22"/>
          <w:szCs w:val="22"/>
          <w:lang w:eastAsia="zh-CN"/>
        </w:rPr>
        <w:t xml:space="preserve">and Rel-16 </w:t>
      </w:r>
      <w:r w:rsidRPr="0067141C">
        <w:rPr>
          <w:rFonts w:hint="eastAsia"/>
          <w:sz w:val="22"/>
          <w:szCs w:val="22"/>
          <w:lang w:eastAsia="zh-CN"/>
        </w:rPr>
        <w:t xml:space="preserve">work. </w:t>
      </w:r>
    </w:p>
    <w:p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rsidTr="001B2D47">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786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w:t>
            </w:r>
            <w:r>
              <w:t>ervice</w:t>
            </w:r>
            <w:r>
              <w:rPr>
                <w:rFonts w:eastAsia="宋体"/>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Evaluator’s comments</w:t>
            </w:r>
          </w:p>
        </w:tc>
      </w:tr>
      <w:tr w:rsidR="0002201E" w:rsidRPr="003F3E71" w:rsidTr="001B2D47">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宋体"/>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(eMBB, URLLC, and mMTC)</w:t>
            </w:r>
            <w:r w:rsidRPr="00D20117">
              <w:rPr>
                <w:rFonts w:eastAsia="宋体"/>
                <w:lang w:val="en-GB"/>
              </w:rPr>
              <w:t xml:space="preserve">?: </w:t>
            </w:r>
            <w:r w:rsidRPr="00D20117">
              <w:rPr>
                <w:rFonts w:eastAsia="宋体"/>
                <w:lang w:val="en-GB"/>
              </w:rPr>
              <w:tab/>
            </w:r>
            <w:r>
              <w:rPr>
                <w:rFonts w:eastAsia="宋体"/>
              </w:rPr>
              <w:sym w:font="Times New Roman" w:char="F072"/>
            </w:r>
            <w:r w:rsidRPr="00DE4930">
              <w:rPr>
                <w:rFonts w:eastAsia="宋体"/>
                <w:i/>
                <w:color w:val="0000FF"/>
                <w:lang w:val="en-GB"/>
              </w:rPr>
              <w:t>YES</w:t>
            </w:r>
          </w:p>
          <w:p w:rsidR="0002201E" w:rsidRDefault="0002201E">
            <w:pPr>
              <w:pStyle w:val="Tabletext"/>
              <w:rPr>
                <w:lang w:val="en-GB" w:eastAsia="zh-CN"/>
              </w:rPr>
            </w:pPr>
            <w:r w:rsidRPr="00D20117">
              <w:rPr>
                <w:lang w:val="en-GB"/>
              </w:rPr>
              <w:t xml:space="preserve">Specify which usage scenarios (eMBB, URLLC, and mMTC) the </w:t>
            </w:r>
            <w:r w:rsidRPr="00D20117">
              <w:rPr>
                <w:rFonts w:eastAsia="宋体"/>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pPr>
              <w:pStyle w:val="Tabletext"/>
              <w:rPr>
                <w:rFonts w:eastAsia="Malgun Gothic"/>
                <w:i/>
                <w:color w:val="0000FF"/>
                <w:lang w:val="en-GB" w:eastAsia="zh-CN"/>
              </w:rPr>
            </w:pPr>
            <w:r w:rsidRPr="00DE4930">
              <w:rPr>
                <w:rFonts w:hint="eastAsia"/>
                <w:i/>
                <w:color w:val="0000FF"/>
                <w:lang w:val="en-GB" w:eastAsia="zh-CN"/>
              </w:rPr>
              <w:t>The NR RIT can support eMBB, URLLC and mMTC usage scenarios.</w:t>
            </w:r>
          </w:p>
        </w:tc>
        <w:tc>
          <w:tcPr>
            <w:tcW w:w="5386"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1B2D47">
        <w:tc>
          <w:tcPr>
            <w:tcW w:w="14425"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914"/>
      </w:tblGrid>
      <w:tr w:rsidR="0002201E" w:rsidTr="001B2D47">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12914"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Spectrum capability requirements</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rPr>
            </w:pPr>
            <w:r>
              <w:rPr>
                <w:b/>
              </w:rPr>
              <w:t>5</w:t>
            </w:r>
            <w:r>
              <w:rPr>
                <w:rFonts w:eastAsia="宋体"/>
                <w:b/>
              </w:rPr>
              <w:t>.2.4.2.1</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lang w:val="en-GB"/>
              </w:rPr>
            </w:pPr>
            <w:r w:rsidRPr="00D20117">
              <w:rPr>
                <w:rFonts w:eastAsia="宋体"/>
                <w:b/>
                <w:lang w:val="en-GB"/>
              </w:rPr>
              <w:t>Frequency bands</w:t>
            </w:r>
            <w:r w:rsidRPr="00D20117">
              <w:rPr>
                <w:b/>
                <w:lang w:val="en-GB"/>
              </w:rPr>
              <w:t xml:space="preserve"> identified for IMT</w:t>
            </w:r>
          </w:p>
          <w:p w:rsidR="0002201E" w:rsidRPr="00D20117" w:rsidRDefault="0002201E">
            <w:pPr>
              <w:pStyle w:val="Tabletext"/>
              <w:rPr>
                <w:rFonts w:eastAsia="宋体"/>
                <w:lang w:val="en-GB"/>
              </w:rPr>
            </w:pPr>
            <w:r w:rsidRPr="00D20117">
              <w:rPr>
                <w:rFonts w:eastAsia="宋体"/>
                <w:lang w:val="en-GB"/>
              </w:rPr>
              <w:t>Is the proposal able to utilize at least one</w:t>
            </w:r>
            <w:r w:rsidRPr="00D20117">
              <w:rPr>
                <w:lang w:val="en-GB"/>
              </w:rPr>
              <w:t xml:space="preserve"> frequency</w:t>
            </w:r>
            <w:r w:rsidRPr="00D20117">
              <w:rPr>
                <w:rFonts w:eastAsia="宋体"/>
                <w:lang w:val="en-GB"/>
              </w:rPr>
              <w:t xml:space="preserve"> band identified for IMT</w:t>
            </w:r>
            <w:r w:rsidRPr="00D20117">
              <w:rPr>
                <w:lang w:val="en-GB"/>
              </w:rPr>
              <w:t xml:space="preserve"> in the ITU Radio Regulations</w:t>
            </w:r>
            <w:r w:rsidRPr="00D20117">
              <w:rPr>
                <w:rFonts w:eastAsia="宋体"/>
                <w:lang w:val="en-GB"/>
              </w:rPr>
              <w:t xml:space="preserve">?: </w:t>
            </w:r>
            <w:r w:rsidRPr="00D20117">
              <w:rPr>
                <w:rFonts w:eastAsia="宋体"/>
                <w:lang w:val="en-GB"/>
              </w:rPr>
              <w:tab/>
            </w:r>
            <w:r>
              <w:rPr>
                <w:rFonts w:eastAsia="宋体"/>
              </w:rPr>
              <w:sym w:font="Times New Roman" w:char="F072"/>
            </w:r>
            <w:r w:rsidRPr="00D20117">
              <w:rPr>
                <w:rFonts w:eastAsia="宋体"/>
                <w:lang w:val="en-GB"/>
              </w:rPr>
              <w:t xml:space="preserve"> </w:t>
            </w:r>
            <w:r w:rsidRPr="00EE244F">
              <w:rPr>
                <w:rFonts w:eastAsia="宋体"/>
                <w:i/>
                <w:color w:val="0000FF"/>
                <w:lang w:val="en-GB"/>
              </w:rPr>
              <w:t>YES</w:t>
            </w:r>
            <w:r w:rsidRPr="00D20117">
              <w:rPr>
                <w:rFonts w:eastAsia="宋体"/>
                <w:lang w:val="en-GB"/>
              </w:rPr>
              <w:t xml:space="preserve"> </w:t>
            </w:r>
          </w:p>
          <w:p w:rsidR="0002201E" w:rsidRDefault="0002201E">
            <w:pPr>
              <w:pStyle w:val="Tabletext"/>
              <w:rPr>
                <w:lang w:val="en-GB" w:eastAsia="zh-CN"/>
              </w:rPr>
            </w:pPr>
            <w:r w:rsidRPr="00D20117">
              <w:rPr>
                <w:rFonts w:eastAsia="宋体"/>
                <w:lang w:val="en-GB"/>
              </w:rPr>
              <w:t>Specify in which band(s) the candidate RIT or candidate SRIT can be deployed.</w:t>
            </w:r>
          </w:p>
          <w:p w:rsidR="00370CF6" w:rsidRPr="00530477"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Pr="00530477">
              <w:rPr>
                <w:rFonts w:hint="eastAsia"/>
                <w:i/>
                <w:color w:val="0000FF"/>
                <w:lang w:val="en-GB" w:eastAsia="zh-CN"/>
              </w:rPr>
              <w:t xml:space="preserve"> 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See the table for frequency range 1 (FR1)</w:t>
            </w:r>
            <w:r w:rsidRPr="00530477">
              <w:rPr>
                <w:rFonts w:hint="eastAsia"/>
                <w:i/>
                <w:color w:val="0000FF"/>
                <w:lang w:val="en-GB" w:eastAsia="zh-CN"/>
              </w:rPr>
              <w:t>.</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highlight w:val="yellow"/>
              </w:rPr>
            </w:pPr>
            <w:r>
              <w:rPr>
                <w:rFonts w:eastAsia="Malgun Gothic"/>
                <w:b/>
              </w:rPr>
              <w:t>5</w:t>
            </w:r>
            <w:r>
              <w:rPr>
                <w:rFonts w:eastAsia="宋体"/>
                <w:b/>
              </w:rPr>
              <w:t>.2.4.2.2</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宋体"/>
                <w:b/>
                <w:lang w:val="en-GB"/>
              </w:rPr>
              <w:t>Higher Frequency range/band(s)</w:t>
            </w:r>
          </w:p>
          <w:p w:rsidR="0002201E" w:rsidRPr="00D20117" w:rsidRDefault="0002201E" w:rsidP="003F3E71">
            <w:pPr>
              <w:pStyle w:val="Tabletext"/>
              <w:rPr>
                <w:rFonts w:eastAsia="宋体"/>
                <w:lang w:val="en-GB"/>
              </w:rPr>
            </w:pPr>
            <w:r w:rsidRPr="00D20117">
              <w:rPr>
                <w:rFonts w:eastAsia="宋体"/>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宋体"/>
                <w:lang w:val="en-GB"/>
              </w:rPr>
              <w:t>?:</w:t>
            </w:r>
            <w:r w:rsidRPr="00D20117">
              <w:rPr>
                <w:rFonts w:eastAsia="宋体"/>
                <w:lang w:val="en-GB"/>
              </w:rPr>
              <w:tab/>
            </w:r>
            <w:r>
              <w:rPr>
                <w:rFonts w:eastAsia="宋体"/>
              </w:rPr>
              <w:sym w:font="Times New Roman" w:char="F072"/>
            </w:r>
            <w:r w:rsidRPr="00530477">
              <w:rPr>
                <w:rFonts w:eastAsia="宋体"/>
                <w:i/>
                <w:color w:val="0000FF"/>
                <w:lang w:val="en-GB"/>
              </w:rPr>
              <w:t>YES</w:t>
            </w:r>
            <w:r w:rsidRPr="00D20117">
              <w:rPr>
                <w:rFonts w:eastAsia="宋体"/>
                <w:lang w:val="en-GB"/>
              </w:rPr>
              <w:t xml:space="preserve"> </w:t>
            </w:r>
          </w:p>
          <w:p w:rsidR="0002201E" w:rsidRPr="00D20117" w:rsidRDefault="0002201E">
            <w:pPr>
              <w:pStyle w:val="Tabletext"/>
              <w:rPr>
                <w:rFonts w:eastAsia="宋体"/>
                <w:lang w:val="en-GB"/>
              </w:rPr>
            </w:pPr>
            <w:r w:rsidRPr="00D20117">
              <w:rPr>
                <w:rFonts w:eastAsia="宋体"/>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3F6146" w:rsidP="004A726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supported </w:t>
            </w:r>
            <w:r w:rsidRPr="00530477">
              <w:rPr>
                <w:rFonts w:hint="eastAsia"/>
                <w:i/>
                <w:color w:val="0000FF"/>
                <w:lang w:val="en-GB" w:eastAsia="zh-CN"/>
              </w:rPr>
              <w:t xml:space="preserve"> </w:t>
            </w:r>
            <w:r>
              <w:rPr>
                <w:rFonts w:hint="eastAsia"/>
                <w:i/>
                <w:color w:val="0000FF"/>
                <w:lang w:val="en-GB" w:eastAsia="zh-CN"/>
              </w:rPr>
              <w:t xml:space="preserve">frequency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xml:space="preserve"> See the table for frequency range 2 (FR2)</w:t>
            </w:r>
            <w:r w:rsidR="004A726E"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For NR 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w:t>
      </w:r>
      <w:r w:rsidR="00FC5E64">
        <w:rPr>
          <w:b/>
          <w:i/>
          <w:color w:val="0033CC"/>
          <w:lang w:eastAsia="zh-CN"/>
        </w:rPr>
        <w:t xml:space="preserve">by </w:t>
      </w:r>
      <w:r w:rsidR="005967C9">
        <w:rPr>
          <w:b/>
          <w:i/>
          <w:color w:val="0033CC"/>
          <w:lang w:eastAsia="zh-CN"/>
        </w:rPr>
        <w:t>using</w:t>
      </w:r>
      <w:r w:rsidR="00FC5E64">
        <w:rPr>
          <w:b/>
          <w:i/>
          <w:color w:val="0033CC"/>
          <w:lang w:eastAsia="zh-CN"/>
        </w:rPr>
        <w:t xml:space="preserve"> </w:t>
      </w:r>
      <w:r w:rsidRPr="00556597">
        <w:rPr>
          <w:rFonts w:hint="eastAsia"/>
          <w:b/>
          <w:i/>
          <w:color w:val="0033CC"/>
          <w:lang w:eastAsia="zh-CN"/>
        </w:rPr>
        <w:t>other evaluation configurations.</w:t>
      </w:r>
    </w:p>
    <w:p w:rsidR="005967C9" w:rsidRDefault="0019106F" w:rsidP="003F3E71">
      <w:pPr>
        <w:rPr>
          <w:i/>
          <w:color w:val="0033CC"/>
          <w:lang w:eastAsia="zh-CN"/>
        </w:rPr>
      </w:pPr>
      <w:r w:rsidRPr="0019106F">
        <w:rPr>
          <w:i/>
          <w:color w:val="0033CC"/>
          <w:lang w:eastAsia="zh-CN"/>
        </w:rPr>
        <w:t>See self evaluation report for detailed</w:t>
      </w:r>
      <w:r w:rsidR="005967C9">
        <w:rPr>
          <w:i/>
          <w:color w:val="0033CC"/>
          <w:lang w:eastAsia="zh-CN"/>
        </w:rPr>
        <w:t xml:space="preserve"> analysis, </w:t>
      </w:r>
      <w:r w:rsidRPr="0019106F">
        <w:rPr>
          <w:i/>
          <w:color w:val="0033CC"/>
          <w:lang w:eastAsia="zh-CN"/>
        </w:rPr>
        <w:t>results</w:t>
      </w:r>
      <w:r w:rsidR="005967C9">
        <w:rPr>
          <w:i/>
          <w:color w:val="0033CC"/>
          <w:lang w:eastAsia="zh-CN"/>
        </w:rPr>
        <w:t xml:space="preserve"> and </w:t>
      </w:r>
      <w:r w:rsidR="00084A29">
        <w:rPr>
          <w:i/>
          <w:color w:val="0033CC"/>
          <w:lang w:eastAsia="zh-CN"/>
        </w:rPr>
        <w:t>specific assumptions</w:t>
      </w:r>
      <w:r w:rsidR="005967C9">
        <w:rPr>
          <w:i/>
          <w:color w:val="0033CC"/>
          <w:lang w:eastAsia="zh-CN"/>
        </w:rPr>
        <w:t xml:space="preserve"> (e.g. </w:t>
      </w:r>
      <w:r w:rsidR="007F47E4">
        <w:rPr>
          <w:rFonts w:hint="eastAsia"/>
          <w:i/>
          <w:color w:val="0033CC"/>
          <w:lang w:eastAsia="zh-CN"/>
        </w:rPr>
        <w:t>duplexing schemes</w:t>
      </w:r>
      <w:r w:rsidR="005967C9">
        <w:rPr>
          <w:i/>
          <w:color w:val="0033CC"/>
          <w:lang w:eastAsia="zh-CN"/>
        </w:rPr>
        <w:t>, antenna configurations</w:t>
      </w:r>
      <w:r w:rsidR="00084A29">
        <w:rPr>
          <w:i/>
          <w:color w:val="0033CC"/>
          <w:lang w:eastAsia="zh-CN"/>
        </w:rPr>
        <w:t>, etc.</w:t>
      </w:r>
      <w:r w:rsidR="005967C9">
        <w:rPr>
          <w:i/>
          <w:color w:val="0033CC"/>
          <w:lang w:eastAsia="zh-CN"/>
        </w:rPr>
        <w:t>).</w:t>
      </w:r>
    </w:p>
    <w:p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r>
      <w:tr w:rsidR="0058471D" w:rsidRPr="003F3E71" w:rsidTr="001665C2">
        <w:trPr>
          <w:cantSplit/>
          <w:trHeight w:val="42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The values are achieved by using 16 carrier aggregation.</w:t>
            </w:r>
          </w:p>
          <w:p w:rsidR="0058471D" w:rsidRPr="005E55D4" w:rsidRDefault="0058471D" w:rsidP="005967C9">
            <w:pPr>
              <w:pStyle w:val="Tabletext"/>
              <w:rPr>
                <w:i/>
                <w:color w:val="0033CC"/>
                <w:sz w:val="20"/>
                <w:lang w:eastAsia="zh-CN"/>
              </w:rPr>
            </w:pPr>
          </w:p>
        </w:tc>
      </w:tr>
      <w:tr w:rsidR="0058471D" w:rsidRPr="003F3E71" w:rsidTr="001665C2">
        <w:trPr>
          <w:cantSplit/>
          <w:trHeight w:val="42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3F3E71" w:rsidTr="001D5A6F">
        <w:trPr>
          <w:cantSplit/>
          <w:trHeight w:val="49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p>
        </w:tc>
      </w:tr>
      <w:tr w:rsidR="0058471D" w:rsidRPr="003F3E71" w:rsidTr="001D5A6F">
        <w:trPr>
          <w:cantSplit/>
          <w:trHeight w:val="49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keepNext/>
              <w:keepLines/>
              <w:overflowPunct/>
              <w:autoSpaceDE/>
              <w:autoSpaceDN/>
              <w:adjustRightInd/>
              <w:spacing w:before="0"/>
              <w:rPr>
                <w:i/>
                <w:color w:val="0033CC"/>
                <w:sz w:val="20"/>
              </w:rPr>
            </w:pPr>
          </w:p>
        </w:tc>
      </w:tr>
      <w:tr w:rsidR="0058471D" w:rsidRPr="003F3E71" w:rsidTr="001D5A6F">
        <w:trPr>
          <w:cantSplit/>
          <w:trHeight w:val="540"/>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47C2A">
            <w:pPr>
              <w:pStyle w:val="Tabletext"/>
              <w:rPr>
                <w:i/>
                <w:color w:val="0033CC"/>
                <w:sz w:val="20"/>
                <w:lang w:eastAsia="zh-CN"/>
              </w:rPr>
            </w:pPr>
            <w:r>
              <w:rPr>
                <w:i/>
                <w:color w:val="0033CC"/>
                <w:sz w:val="20"/>
                <w:lang w:eastAsia="zh-CN"/>
              </w:rPr>
              <w:t>100.87~149.29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and C (multi-band/layer), Channel model A/B.</w:t>
            </w:r>
          </w:p>
          <w:p w:rsidR="0058471D" w:rsidRPr="005E55D4" w:rsidRDefault="0058471D" w:rsidP="005967C9">
            <w:pPr>
              <w:pStyle w:val="Tabletext"/>
              <w:rPr>
                <w:i/>
                <w:color w:val="0033CC"/>
                <w:sz w:val="20"/>
                <w:lang w:eastAsia="zh-CN"/>
              </w:rPr>
            </w:pPr>
          </w:p>
        </w:tc>
      </w:tr>
      <w:tr w:rsidR="0058471D" w:rsidRPr="005E55D4" w:rsidTr="001D5A6F">
        <w:trPr>
          <w:cantSplit/>
          <w:trHeight w:val="54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50.</w:t>
            </w:r>
            <w:r w:rsidR="009B627D">
              <w:rPr>
                <w:i/>
                <w:color w:val="0033CC"/>
                <w:sz w:val="20"/>
                <w:lang w:eastAsia="zh-CN"/>
              </w:rPr>
              <w:t>06</w:t>
            </w:r>
            <w:r w:rsidRPr="005E55D4">
              <w:rPr>
                <w:rFonts w:hint="eastAsia"/>
                <w:i/>
                <w:color w:val="0033CC"/>
                <w:sz w:val="20"/>
                <w:lang w:eastAsia="zh-CN"/>
              </w:rPr>
              <w:t>~73.15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EF7523" w:rsidRPr="005E55D4" w:rsidTr="001D5A6F">
        <w:trPr>
          <w:cantSplit/>
          <w:trHeight w:val="429"/>
        </w:trPr>
        <w:tc>
          <w:tcPr>
            <w:tcW w:w="2093"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EF7523" w:rsidRPr="005E55D4" w:rsidRDefault="00EF7523" w:rsidP="005967C9">
            <w:pPr>
              <w:pStyle w:val="Tabletext"/>
              <w:rPr>
                <w:i/>
                <w:color w:val="0033CC"/>
                <w:sz w:val="20"/>
                <w:lang w:eastAsia="zh-CN"/>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1D5A6F">
        <w:trPr>
          <w:cantSplit/>
          <w:trHeight w:val="45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EF7523" w:rsidRPr="005E55D4" w:rsidRDefault="00EF7523" w:rsidP="005967C9">
            <w:pPr>
              <w:overflowPunct/>
              <w:autoSpaceDE/>
              <w:autoSpaceDN/>
              <w:adjustRightInd/>
              <w:spacing w:before="0"/>
              <w:jc w:val="left"/>
              <w:rPr>
                <w:i/>
                <w:color w:val="0033CC"/>
                <w:sz w:val="20"/>
                <w:lang w:eastAsia="zh-CN"/>
              </w:rPr>
            </w:pPr>
          </w:p>
        </w:tc>
      </w:tr>
      <w:tr w:rsidR="00EF7523" w:rsidRPr="005E55D4" w:rsidTr="001D5A6F">
        <w:trPr>
          <w:cantSplit/>
          <w:trHeight w:val="419"/>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Pr>
                <w:i/>
                <w:color w:val="0033CC"/>
                <w:sz w:val="20"/>
                <w:lang w:eastAsia="zh-CN"/>
              </w:rPr>
              <w:t>30</w:t>
            </w:r>
            <w:r w:rsidRPr="005E55D4">
              <w:rPr>
                <w:rFonts w:hint="eastAsia"/>
                <w:i/>
                <w:color w:val="0033CC"/>
                <w:sz w:val="20"/>
                <w:lang w:eastAsia="zh-CN"/>
              </w:rPr>
              <w:t>~0.4</w:t>
            </w:r>
            <w:r>
              <w:rPr>
                <w:i/>
                <w:color w:val="0033CC"/>
                <w:sz w:val="20"/>
                <w:lang w:eastAsia="zh-CN"/>
              </w:rPr>
              <w:t>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A644CB">
        <w:trPr>
          <w:cantSplit/>
          <w:trHeight w:val="449"/>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eMBB</w:t>
            </w:r>
          </w:p>
          <w:p w:rsidR="00EF7523" w:rsidRPr="003F3E71" w:rsidRDefault="00EF7523" w:rsidP="005967C9">
            <w:pPr>
              <w:pStyle w:val="Tabletext"/>
              <w:rPr>
                <w:sz w:val="20"/>
              </w:rPr>
            </w:pP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0.23~</w:t>
            </w:r>
            <w:r>
              <w:rPr>
                <w:i/>
                <w:color w:val="0033CC"/>
                <w:sz w:val="20"/>
                <w:lang w:eastAsia="zh-CN"/>
              </w:rPr>
              <w:t>0.81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EF7523" w:rsidRPr="005E55D4" w:rsidRDefault="00EF7523" w:rsidP="005967C9">
            <w:pPr>
              <w:pStyle w:val="Tabletext"/>
              <w:rPr>
                <w:i/>
                <w:color w:val="0033CC"/>
                <w:sz w:val="20"/>
              </w:rPr>
            </w:pPr>
          </w:p>
        </w:tc>
      </w:tr>
      <w:tr w:rsidR="00EF7523" w:rsidRPr="005E55D4" w:rsidTr="00A644CB">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pStyle w:val="Tabletext"/>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0.1</w:t>
            </w:r>
            <w:r>
              <w:rPr>
                <w:i/>
                <w:color w:val="0033CC"/>
                <w:sz w:val="20"/>
                <w:lang w:eastAsia="zh-CN"/>
              </w:rPr>
              <w:t>6</w:t>
            </w:r>
            <w:r w:rsidRPr="005E55D4">
              <w:rPr>
                <w:rFonts w:hint="eastAsia"/>
                <w:i/>
                <w:color w:val="0033CC"/>
                <w:sz w:val="20"/>
                <w:lang w:eastAsia="zh-CN"/>
              </w:rPr>
              <w:t>~0.6</w:t>
            </w:r>
            <w:r>
              <w:rPr>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A644CB">
        <w:trPr>
          <w:cantSplit/>
          <w:trHeight w:val="53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EF7523" w:rsidRPr="003F3E71" w:rsidRDefault="00EF7523" w:rsidP="005967C9">
            <w:pPr>
              <w:pStyle w:val="Tabletext"/>
              <w:rPr>
                <w:sz w:val="20"/>
              </w:rPr>
            </w:pPr>
          </w:p>
        </w:tc>
        <w:tc>
          <w:tcPr>
            <w:tcW w:w="1378"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w:t>
            </w:r>
            <w:r>
              <w:rPr>
                <w:i/>
                <w:color w:val="0033CC"/>
                <w:sz w:val="20"/>
                <w:lang w:eastAsia="zh-CN"/>
              </w:rPr>
              <w:t>3</w:t>
            </w:r>
            <w:r w:rsidRPr="005E55D4">
              <w:rPr>
                <w:i/>
                <w:color w:val="0033CC"/>
                <w:sz w:val="20"/>
                <w:lang w:eastAsia="zh-CN"/>
              </w:rPr>
              <w:t>~0.</w:t>
            </w:r>
            <w:r>
              <w:rPr>
                <w:i/>
                <w:color w:val="0033CC"/>
                <w:sz w:val="20"/>
                <w:lang w:eastAsia="zh-CN"/>
              </w:rPr>
              <w:t>57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EF7523" w:rsidRPr="005E55D4" w:rsidRDefault="00EF7523" w:rsidP="005967C9">
            <w:pPr>
              <w:pStyle w:val="Tabletext"/>
              <w:rPr>
                <w:i/>
                <w:color w:val="0033CC"/>
                <w:sz w:val="20"/>
                <w:lang w:eastAsia="zh-CN"/>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1D5A6F">
        <w:trPr>
          <w:cantSplit/>
          <w:trHeight w:val="46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bookmarkStart w:id="0" w:name="_GoBack"/>
            <w:bookmarkEnd w:id="0"/>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EF7523" w:rsidRPr="005E55D4" w:rsidRDefault="00EF7523" w:rsidP="005967C9">
            <w:pPr>
              <w:overflowPunct/>
              <w:autoSpaceDE/>
              <w:autoSpaceDN/>
              <w:adjustRightInd/>
              <w:spacing w:before="0"/>
              <w:rPr>
                <w:i/>
                <w:color w:val="0033CC"/>
                <w:sz w:val="20"/>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i/>
                <w:color w:val="0033CC"/>
                <w:sz w:val="20"/>
                <w:lang w:eastAsia="zh-CN"/>
              </w:rPr>
              <w:t>0.0</w:t>
            </w:r>
            <w:r>
              <w:rPr>
                <w:i/>
                <w:color w:val="0033CC"/>
                <w:sz w:val="20"/>
                <w:lang w:eastAsia="zh-CN"/>
              </w:rPr>
              <w:t>2</w:t>
            </w:r>
            <w:r w:rsidRPr="005E55D4">
              <w:rPr>
                <w:i/>
                <w:color w:val="0033CC"/>
                <w:sz w:val="20"/>
                <w:lang w:eastAsia="zh-CN"/>
              </w:rPr>
              <w:t>~0.3</w:t>
            </w:r>
            <w:r>
              <w:rPr>
                <w:i/>
                <w:color w:val="0033CC"/>
                <w:sz w:val="20"/>
                <w:lang w:eastAsia="zh-CN"/>
              </w:rPr>
              <w:t>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lang w:eastAsia="zh-CN"/>
              </w:rPr>
            </w:pPr>
          </w:p>
        </w:tc>
      </w:tr>
      <w:tr w:rsidR="0058471D" w:rsidRPr="005E55D4" w:rsidTr="005967C9">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8.77~16.88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2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8.5</w:t>
            </w:r>
            <w:r w:rsidR="0058471D" w:rsidRPr="005E55D4">
              <w:rPr>
                <w:rFonts w:hint="eastAsia"/>
                <w:i/>
                <w:color w:val="0033CC"/>
                <w:sz w:val="20"/>
                <w:lang w:eastAsia="zh-CN"/>
              </w:rPr>
              <w:t>~19.91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overflowPunct/>
              <w:autoSpaceDE/>
              <w:autoSpaceDN/>
              <w:adjustRightInd/>
              <w:spacing w:before="0"/>
              <w:jc w:val="lef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8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7.87~22.33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51</w:t>
            </w:r>
            <w:r w:rsidRPr="005E55D4">
              <w:rPr>
                <w:rFonts w:hint="eastAsia"/>
                <w:i/>
                <w:color w:val="0033CC"/>
                <w:sz w:val="20"/>
                <w:lang w:eastAsia="zh-CN"/>
              </w:rPr>
              <w:t>~</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67"/>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5.04~17.37</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Height w:val="19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w:t>
            </w:r>
            <w:r w:rsidR="009B627D">
              <w:rPr>
                <w:i/>
                <w:color w:val="0033CC"/>
                <w:sz w:val="20"/>
                <w:lang w:eastAsia="zh-CN"/>
              </w:rPr>
              <w:t>75</w:t>
            </w:r>
            <w:r w:rsidRPr="005E55D4">
              <w:rPr>
                <w:rFonts w:hint="eastAsia"/>
                <w:i/>
                <w:color w:val="0033CC"/>
                <w:sz w:val="20"/>
                <w:lang w:eastAsia="zh-CN"/>
              </w:rPr>
              <w:t>~15.55</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51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96</w:t>
            </w:r>
            <w:r w:rsidRPr="005E55D4">
              <w:rPr>
                <w:rFonts w:hint="eastAsia"/>
                <w:i/>
                <w:color w:val="0033CC"/>
                <w:sz w:val="20"/>
                <w:lang w:eastAsia="zh-CN"/>
              </w:rPr>
              <w:t>~21.</w:t>
            </w:r>
            <w:r w:rsidR="009B627D">
              <w:rPr>
                <w:i/>
                <w:color w:val="0033CC"/>
                <w:sz w:val="20"/>
                <w:lang w:eastAsia="zh-CN"/>
              </w:rPr>
              <w:t>1</w:t>
            </w:r>
            <w:r w:rsidRPr="005E55D4">
              <w:rPr>
                <w:rFonts w:hint="eastAsia"/>
                <w:i/>
                <w:color w:val="0033CC"/>
                <w:sz w:val="20"/>
                <w:lang w:eastAsia="zh-CN"/>
              </w:rPr>
              <w:t>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2.7</w:t>
            </w:r>
            <w:r w:rsidR="0058471D" w:rsidRPr="005E55D4">
              <w:rPr>
                <w:rFonts w:hint="eastAsia"/>
                <w:i/>
                <w:color w:val="0033CC"/>
                <w:sz w:val="20"/>
                <w:lang w:eastAsia="zh-CN"/>
              </w:rPr>
              <w:t>~21.3</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43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3.9~</w:t>
            </w:r>
            <w:r w:rsidR="009B627D">
              <w:rPr>
                <w:i/>
                <w:color w:val="0033CC"/>
                <w:sz w:val="20"/>
                <w:lang w:eastAsia="zh-CN"/>
              </w:rPr>
              <w:t>19.29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lastRenderedPageBreak/>
              <w:t>(4.6)</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w:t>
            </w:r>
            <w:r w:rsidR="009B627D">
              <w:rPr>
                <w:i/>
                <w:color w:val="0033CC"/>
                <w:sz w:val="20"/>
                <w:lang w:eastAsia="zh-CN"/>
              </w:rPr>
              <w:t>0</w:t>
            </w:r>
            <w:r w:rsidRPr="005E55D4">
              <w:rPr>
                <w:rFonts w:hint="eastAsia"/>
                <w:i/>
                <w:color w:val="0033CC"/>
                <w:sz w:val="20"/>
                <w:lang w:eastAsia="zh-CN"/>
              </w:rPr>
              <w:t>~</w:t>
            </w:r>
            <w:r w:rsidRPr="005E55D4">
              <w:rPr>
                <w:i/>
                <w:color w:val="0033CC"/>
                <w:sz w:val="20"/>
                <w:lang w:eastAsia="zh-CN"/>
              </w:rPr>
              <w:t>1</w:t>
            </w:r>
            <w:r w:rsidR="009B627D">
              <w:rPr>
                <w:i/>
                <w:color w:val="0033CC"/>
                <w:sz w:val="20"/>
                <w:lang w:eastAsia="zh-CN"/>
              </w:rPr>
              <w:t>5.04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DB022B">
            <w:pPr>
              <w:pStyle w:val="Tabletext"/>
              <w:rPr>
                <w:i/>
                <w:color w:val="0033CC"/>
                <w:sz w:val="20"/>
                <w:lang w:eastAsia="zh-CN"/>
              </w:rPr>
            </w:pPr>
            <w:r w:rsidRPr="005E55D4">
              <w:rPr>
                <w:i/>
                <w:color w:val="0033CC"/>
                <w:sz w:val="20"/>
                <w:lang w:eastAsia="zh-CN"/>
              </w:rPr>
              <w:t>1</w:t>
            </w:r>
            <w:r w:rsidR="00DB022B">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213F9">
            <w:pPr>
              <w:pStyle w:val="Tabletext"/>
              <w:rPr>
                <w:i/>
                <w:color w:val="0033CC"/>
                <w:sz w:val="20"/>
                <w:lang w:eastAsia="zh-CN"/>
              </w:rPr>
            </w:pPr>
            <w:r w:rsidRPr="00166C37">
              <w:rPr>
                <w:i/>
                <w:color w:val="0033CC"/>
                <w:kern w:val="2"/>
                <w:sz w:val="20"/>
              </w:rPr>
              <w:t>36,00</w:t>
            </w:r>
            <w:r>
              <w:rPr>
                <w:i/>
                <w:color w:val="0033CC"/>
                <w:kern w:val="2"/>
                <w:sz w:val="20"/>
              </w:rPr>
              <w:t>8</w:t>
            </w:r>
            <w:r w:rsidRPr="00166C37">
              <w:rPr>
                <w:i/>
                <w:color w:val="0033CC"/>
                <w:kern w:val="2"/>
                <w:sz w:val="20"/>
              </w:rPr>
              <w:t>,</w:t>
            </w:r>
            <w:r>
              <w:rPr>
                <w:i/>
                <w:color w:val="0033CC"/>
                <w:kern w:val="2"/>
                <w:sz w:val="20"/>
              </w:rPr>
              <w:t>000</w:t>
            </w:r>
            <w:r>
              <w:rPr>
                <w:i/>
                <w:color w:val="0033CC"/>
                <w:kern w:val="2"/>
                <w:sz w:val="20"/>
                <w:lang w:eastAsia="zh-CN"/>
              </w:rPr>
              <w:t>/ 180 kHz</w:t>
            </w:r>
            <w:r>
              <w:rPr>
                <w:i/>
                <w:color w:val="0033CC"/>
                <w:kern w:val="2"/>
                <w:sz w:val="20"/>
              </w:rPr>
              <w:t>~</w:t>
            </w:r>
            <w:r>
              <w:rPr>
                <w:i/>
                <w:color w:val="0033CC"/>
                <w:kern w:val="2"/>
                <w:sz w:val="20"/>
                <w:lang w:eastAsia="zh-CN"/>
              </w:rPr>
              <w:br/>
            </w:r>
            <w:r w:rsidRPr="00166C37">
              <w:rPr>
                <w:i/>
                <w:color w:val="0033CC"/>
                <w:kern w:val="2"/>
                <w:sz w:val="20"/>
              </w:rPr>
              <w:t>36,32</w:t>
            </w:r>
            <w:r>
              <w:rPr>
                <w:i/>
                <w:color w:val="0033CC"/>
                <w:kern w:val="2"/>
                <w:sz w:val="20"/>
              </w:rPr>
              <w:t>4</w:t>
            </w:r>
            <w:r w:rsidRPr="00166C37">
              <w:rPr>
                <w:i/>
                <w:color w:val="0033CC"/>
                <w:kern w:val="2"/>
                <w:sz w:val="20"/>
              </w:rPr>
              <w:t>,</w:t>
            </w:r>
            <w:r>
              <w:rPr>
                <w:i/>
                <w:color w:val="0033CC"/>
                <w:kern w:val="2"/>
                <w:sz w:val="20"/>
              </w:rPr>
              <w:t>000</w:t>
            </w:r>
            <w:r>
              <w:rPr>
                <w:i/>
                <w:color w:val="0033CC"/>
                <w:kern w:val="2"/>
                <w:sz w:val="20"/>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8C379E">
            <w:pPr>
              <w:pStyle w:val="Tabletext"/>
              <w:rPr>
                <w:i/>
                <w:color w:val="0033CC"/>
                <w:sz w:val="20"/>
                <w:lang w:eastAsia="zh-CN"/>
              </w:rPr>
            </w:pPr>
            <w:r w:rsidRPr="005E55D4">
              <w:rPr>
                <w:i/>
                <w:color w:val="0033CC"/>
                <w:sz w:val="20"/>
              </w:rPr>
              <w:t>1,267,</w:t>
            </w:r>
            <w:r w:rsidR="008C379E">
              <w:rPr>
                <w:rFonts w:hint="eastAsia"/>
                <w:i/>
                <w:color w:val="0033CC"/>
                <w:sz w:val="20"/>
                <w:lang w:eastAsia="zh-CN"/>
              </w:rPr>
              <w:t>000 / 180 kHz</w:t>
            </w:r>
            <w:r w:rsidRPr="005E55D4">
              <w:rPr>
                <w:rFonts w:hint="eastAsia"/>
                <w:i/>
                <w:color w:val="0033CC"/>
                <w:sz w:val="20"/>
              </w:rPr>
              <w:t>~</w:t>
            </w:r>
            <w:r w:rsidRPr="005E55D4">
              <w:rPr>
                <w:i/>
                <w:color w:val="0033CC"/>
                <w:sz w:val="20"/>
                <w:lang w:eastAsia="zh-CN"/>
              </w:rPr>
              <w:br/>
            </w:r>
            <w:r w:rsidRPr="005E55D4">
              <w:rPr>
                <w:i/>
                <w:color w:val="0033CC"/>
                <w:sz w:val="20"/>
              </w:rPr>
              <w:t>1,5</w:t>
            </w:r>
            <w:r w:rsidR="008C379E">
              <w:rPr>
                <w:rFonts w:hint="eastAsia"/>
                <w:i/>
                <w:color w:val="0033CC"/>
                <w:sz w:val="20"/>
                <w:lang w:eastAsia="zh-CN"/>
              </w:rPr>
              <w:t>0</w:t>
            </w:r>
            <w:r w:rsidR="00A13590">
              <w:rPr>
                <w:i/>
                <w:color w:val="0033CC"/>
                <w:sz w:val="20"/>
                <w:lang w:eastAsia="zh-CN"/>
              </w:rPr>
              <w:t>3</w:t>
            </w:r>
            <w:r w:rsidRPr="005E55D4">
              <w:rPr>
                <w:i/>
                <w:color w:val="0033CC"/>
                <w:sz w:val="20"/>
              </w:rPr>
              <w:t>,</w:t>
            </w:r>
            <w:r w:rsidR="008C379E">
              <w:rPr>
                <w:rFonts w:hint="eastAsia"/>
                <w:i/>
                <w:color w:val="0033CC"/>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80%~99.87%</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B2347" w:rsidP="005B2347">
            <w:pPr>
              <w:pStyle w:val="Tabletext"/>
              <w:rPr>
                <w:i/>
                <w:color w:val="0033CC"/>
                <w:sz w:val="20"/>
                <w:lang w:val="en-GB" w:eastAsia="zh-CN"/>
              </w:rPr>
            </w:pPr>
            <w:r>
              <w:rPr>
                <w:rFonts w:hint="eastAsia"/>
                <w:i/>
                <w:color w:val="0033CC"/>
                <w:sz w:val="20"/>
                <w:lang w:val="en-GB" w:eastAsia="zh-CN"/>
              </w:rPr>
              <w:t xml:space="preserve">Up to </w:t>
            </w:r>
            <w:r w:rsidR="0058471D"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Network side</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84.2%~99.5%</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Device side</w:t>
            </w:r>
          </w:p>
          <w:p w:rsidR="0058471D" w:rsidRPr="005E55D4" w:rsidRDefault="0058471D" w:rsidP="005967C9">
            <w:pPr>
              <w:pStyle w:val="Tabletext"/>
              <w:rPr>
                <w:i/>
                <w:color w:val="0033CC"/>
                <w:sz w:val="20"/>
                <w:lang w:eastAsia="zh-CN"/>
              </w:rPr>
            </w:pP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b/>
                <w:sz w:val="20"/>
              </w:rPr>
              <w:lastRenderedPageBreak/>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99.9996</w:t>
            </w:r>
            <w:r>
              <w:rPr>
                <w:i/>
                <w:color w:val="0033CC"/>
                <w:sz w:val="20"/>
                <w:lang w:eastAsia="zh-CN"/>
              </w:rPr>
              <w:t>5</w:t>
            </w:r>
            <w:r w:rsidRPr="005E55D4">
              <w:rPr>
                <w:i/>
                <w:color w:val="0033CC"/>
                <w:sz w:val="20"/>
                <w:lang w:eastAsia="zh-CN"/>
              </w:rPr>
              <w:t>%~</w:t>
            </w:r>
            <w:r w:rsidRPr="005E55D4">
              <w:rPr>
                <w:rFonts w:hint="eastAsia"/>
                <w:i/>
                <w:color w:val="0033CC"/>
                <w:sz w:val="20"/>
                <w:lang w:eastAsia="zh-CN"/>
              </w:rPr>
              <w:br/>
            </w:r>
            <w:r w:rsidRPr="005E55D4">
              <w:rPr>
                <w:i/>
                <w:color w:val="0033CC"/>
                <w:sz w:val="20"/>
                <w:lang w:eastAsia="zh-CN"/>
              </w:rPr>
              <w:t>99.9999</w:t>
            </w:r>
            <w:r>
              <w:rPr>
                <w:i/>
                <w:color w:val="0033CC"/>
                <w:sz w:val="20"/>
                <w:lang w:eastAsia="zh-CN"/>
              </w:rPr>
              <w:t>9</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w:t>
            </w:r>
            <w:r>
              <w:t xml:space="preserve"> </w:t>
            </w:r>
            <w:r w:rsidRPr="00B65C03">
              <w:rPr>
                <w:i/>
                <w:color w:val="0033CC"/>
                <w:sz w:val="20"/>
                <w:lang w:eastAsia="zh-CN"/>
              </w:rPr>
              <w:t>9999991</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(700 MHz), Channel model A/B.</w:t>
            </w:r>
          </w:p>
          <w:p w:rsidR="009B627D" w:rsidRPr="005E55D4" w:rsidRDefault="009B627D" w:rsidP="009B627D">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5967C9">
            <w:pPr>
              <w:pStyle w:val="Tabletext"/>
              <w:rPr>
                <w:i/>
                <w:color w:val="0033CC"/>
                <w:sz w:val="20"/>
                <w:lang w:eastAsia="zh-CN"/>
              </w:rPr>
            </w:pPr>
          </w:p>
        </w:tc>
      </w:tr>
      <w:tr w:rsidR="00455401"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eastAsia="zh-CN"/>
              </w:rPr>
            </w:pPr>
            <w:r w:rsidRPr="005E55D4">
              <w:rPr>
                <w:rFonts w:hint="eastAsia"/>
                <w:i/>
                <w:color w:val="0033CC"/>
                <w:sz w:val="20"/>
                <w:lang w:eastAsia="zh-CN"/>
              </w:rPr>
              <w:t xml:space="preserve">For evaluation configurations </w:t>
            </w:r>
            <w:r w:rsidR="001E411F">
              <w:rPr>
                <w:i/>
                <w:color w:val="0033CC"/>
                <w:sz w:val="20"/>
                <w:lang w:eastAsia="zh-CN"/>
              </w:rPr>
              <w:t>A (4</w:t>
            </w:r>
            <w:r w:rsidR="00B43754">
              <w:rPr>
                <w:i/>
                <w:color w:val="0033CC"/>
                <w:sz w:val="20"/>
                <w:lang w:eastAsia="zh-CN"/>
              </w:rPr>
              <w:t xml:space="preserve"> </w:t>
            </w:r>
            <w:r w:rsidR="001E411F">
              <w:rPr>
                <w:i/>
                <w:color w:val="0033CC"/>
                <w:sz w:val="20"/>
                <w:lang w:eastAsia="zh-CN"/>
              </w:rPr>
              <w:t>GHz) and B (30</w:t>
            </w:r>
            <w:r w:rsidR="00B43754">
              <w:rPr>
                <w:i/>
                <w:color w:val="0033CC"/>
                <w:sz w:val="20"/>
                <w:lang w:eastAsia="zh-CN"/>
              </w:rPr>
              <w:t xml:space="preserve"> </w:t>
            </w:r>
            <w:r w:rsidR="001E411F">
              <w:rPr>
                <w:i/>
                <w:color w:val="0033CC"/>
                <w:sz w:val="20"/>
                <w:lang w:eastAsia="zh-CN"/>
              </w:rPr>
              <w:t xml:space="preserve">GHz) </w:t>
            </w:r>
            <w:r w:rsidRPr="005E55D4">
              <w:rPr>
                <w:rFonts w:hint="eastAsia"/>
                <w:i/>
                <w:color w:val="0033CC"/>
                <w:sz w:val="20"/>
                <w:lang w:eastAsia="zh-CN"/>
              </w:rPr>
              <w:t xml:space="preserve">in Indoor Hotspot </w:t>
            </w:r>
            <w:r w:rsidRPr="005E55D4">
              <w:rPr>
                <w:i/>
                <w:color w:val="0033CC"/>
                <w:sz w:val="20"/>
                <w:lang w:eastAsia="zh-CN"/>
              </w:rPr>
              <w:t>–</w:t>
            </w:r>
            <w:r w:rsidRPr="005E55D4">
              <w:rPr>
                <w:rFonts w:hint="eastAsia"/>
                <w:i/>
                <w:color w:val="0033CC"/>
                <w:sz w:val="20"/>
                <w:lang w:eastAsia="zh-CN"/>
              </w:rPr>
              <w:t xml:space="preserve"> eMBB.</w:t>
            </w:r>
          </w:p>
        </w:tc>
      </w:tr>
      <w:tr w:rsidR="00455401"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455401" w:rsidRPr="003F3E71" w:rsidRDefault="00455401" w:rsidP="0045540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lang w:val="en-GB"/>
              </w:rPr>
            </w:pPr>
            <w:r w:rsidRPr="003F3E71">
              <w:rPr>
                <w:sz w:val="20"/>
                <w:lang w:val="en-GB"/>
              </w:rPr>
              <w:t>Stationary, Pedestrian,</w:t>
            </w:r>
          </w:p>
          <w:p w:rsidR="00455401" w:rsidRPr="003F3E71" w:rsidRDefault="00455401" w:rsidP="00455401">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val="en-GB"/>
              </w:rPr>
            </w:pPr>
            <w:r w:rsidRPr="005E55D4">
              <w:rPr>
                <w:i/>
                <w:color w:val="0033CC"/>
                <w:sz w:val="20"/>
                <w:lang w:val="en-GB"/>
              </w:rPr>
              <w:t>Stationary, Pedestrian,</w:t>
            </w:r>
          </w:p>
          <w:p w:rsidR="00455401" w:rsidRPr="005E55D4" w:rsidRDefault="00455401" w:rsidP="00455401">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B43754">
            <w:pPr>
              <w:pStyle w:val="Tabletext"/>
              <w:rPr>
                <w:i/>
                <w:color w:val="0033CC"/>
                <w:sz w:val="20"/>
              </w:rPr>
            </w:pPr>
            <w:r w:rsidRPr="005E55D4">
              <w:rPr>
                <w:rFonts w:hint="eastAsia"/>
                <w:i/>
                <w:color w:val="0033CC"/>
                <w:sz w:val="20"/>
                <w:lang w:eastAsia="zh-CN"/>
              </w:rPr>
              <w:t xml:space="preserve">For evaluation configurations </w:t>
            </w:r>
            <w:r w:rsidR="00B43754">
              <w:rPr>
                <w:i/>
                <w:color w:val="0033CC"/>
                <w:sz w:val="20"/>
                <w:lang w:eastAsia="zh-CN"/>
              </w:rPr>
              <w:t xml:space="preserve">A </w:t>
            </w:r>
            <w:r w:rsidR="00B43754">
              <w:rPr>
                <w:rFonts w:hint="eastAsia"/>
                <w:i/>
                <w:color w:val="0033CC"/>
                <w:sz w:val="20"/>
                <w:lang w:eastAsia="zh-CN"/>
              </w:rPr>
              <w:t>(</w:t>
            </w:r>
            <w:r w:rsidR="00B43754">
              <w:rPr>
                <w:i/>
                <w:color w:val="0033CC"/>
                <w:sz w:val="20"/>
                <w:lang w:eastAsia="zh-CN"/>
              </w:rPr>
              <w:t>4 GHz</w:t>
            </w:r>
            <w:r w:rsidR="00B43754">
              <w:rPr>
                <w:rFonts w:hint="eastAsia"/>
                <w:i/>
                <w:color w:val="0033CC"/>
                <w:sz w:val="20"/>
                <w:lang w:eastAsia="zh-CN"/>
              </w:rPr>
              <w:t>)</w:t>
            </w:r>
            <w:r w:rsidR="00B43754">
              <w:rPr>
                <w:i/>
                <w:color w:val="0033CC"/>
                <w:sz w:val="20"/>
                <w:lang w:eastAsia="zh-CN"/>
              </w:rPr>
              <w:t xml:space="preserve"> and B (30 GHz) </w:t>
            </w:r>
            <w:r w:rsidRPr="005E55D4">
              <w:rPr>
                <w:rFonts w:hint="eastAsia"/>
                <w:i/>
                <w:color w:val="0033CC"/>
                <w:sz w:val="20"/>
                <w:lang w:eastAsia="zh-CN"/>
              </w:rPr>
              <w:t xml:space="preserve">in Dense Urban </w:t>
            </w:r>
            <w:r>
              <w:rPr>
                <w:i/>
                <w:color w:val="0033CC"/>
                <w:sz w:val="20"/>
                <w:lang w:eastAsia="zh-CN"/>
              </w:rPr>
              <w:t>–</w:t>
            </w:r>
            <w:r w:rsidRPr="005E55D4">
              <w:rPr>
                <w:rFonts w:hint="eastAsia"/>
                <w:i/>
                <w:color w:val="0033CC"/>
                <w:sz w:val="20"/>
                <w:lang w:eastAsia="zh-CN"/>
              </w:rPr>
              <w:t xml:space="preserve"> eMBB</w:t>
            </w:r>
          </w:p>
        </w:tc>
      </w:tr>
      <w:tr w:rsidR="00455401"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455401" w:rsidRPr="003F3E71" w:rsidRDefault="00455401" w:rsidP="0045540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B43754">
            <w:pPr>
              <w:pStyle w:val="Tabletext"/>
              <w:rPr>
                <w:i/>
                <w:color w:val="0033CC"/>
                <w:sz w:val="20"/>
                <w:lang w:eastAsia="zh-CN"/>
              </w:rPr>
            </w:pPr>
            <w:r w:rsidRPr="005E55D4">
              <w:rPr>
                <w:rFonts w:hint="eastAsia"/>
                <w:i/>
                <w:color w:val="0033CC"/>
                <w:sz w:val="20"/>
                <w:lang w:eastAsia="zh-CN"/>
              </w:rPr>
              <w:t xml:space="preserve">For evaluation configurations </w:t>
            </w:r>
            <w:r w:rsidR="00B43754">
              <w:rPr>
                <w:i/>
                <w:color w:val="0033CC"/>
                <w:sz w:val="20"/>
                <w:lang w:eastAsia="zh-CN"/>
              </w:rPr>
              <w:t xml:space="preserve">A (700 MHz) and B (4 GHz) </w:t>
            </w:r>
            <w:r w:rsidRPr="005E55D4">
              <w:rPr>
                <w:rFonts w:hint="eastAsia"/>
                <w:i/>
                <w:color w:val="0033CC"/>
                <w:sz w:val="20"/>
                <w:lang w:eastAsia="zh-CN"/>
              </w:rPr>
              <w:t>in Rural - eMBB</w:t>
            </w: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eastAsia="zh-CN"/>
              </w:rPr>
            </w:pPr>
            <w:r w:rsidRPr="003F3E71">
              <w:rPr>
                <w:b/>
                <w:sz w:val="20"/>
                <w:lang w:val="en-GB"/>
              </w:rPr>
              <w:t>5.2.4.3.1</w:t>
            </w:r>
            <w:r w:rsidRPr="003F3E71">
              <w:rPr>
                <w:b/>
                <w:sz w:val="20"/>
                <w:lang w:val="en-GB" w:eastAsia="zh-CN"/>
              </w:rPr>
              <w:t>3</w:t>
            </w:r>
          </w:p>
          <w:p w:rsidR="009B627D" w:rsidRPr="003F3E71" w:rsidRDefault="009B627D" w:rsidP="009B627D">
            <w:pPr>
              <w:pStyle w:val="Tabletext"/>
              <w:rPr>
                <w:sz w:val="20"/>
                <w:lang w:val="en-GB"/>
              </w:rPr>
            </w:pPr>
            <w:r w:rsidRPr="003F3E71">
              <w:rPr>
                <w:sz w:val="20"/>
                <w:lang w:val="en-GB" w:eastAsia="zh-CN"/>
              </w:rPr>
              <w:t>Mobility</w:t>
            </w:r>
            <w:r w:rsidRPr="003F3E71">
              <w:rPr>
                <w:sz w:val="20"/>
                <w:lang w:val="en-GB" w:eastAsia="zh-CN"/>
              </w:rPr>
              <w:br/>
              <w:t xml:space="preserve">Traffic channel link </w:t>
            </w:r>
            <w:r w:rsidRPr="003F3E71">
              <w:rPr>
                <w:sz w:val="20"/>
                <w:lang w:val="en-GB" w:eastAsia="zh-CN"/>
              </w:rPr>
              <w:lastRenderedPageBreak/>
              <w:t>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sidRPr="005E55D4">
              <w:rPr>
                <w:i/>
                <w:color w:val="0033CC"/>
                <w:sz w:val="20"/>
                <w:lang w:eastAsia="zh-CN"/>
              </w:rPr>
              <w:t>.5</w:t>
            </w:r>
            <w:r>
              <w:rPr>
                <w:i/>
                <w:color w:val="0033CC"/>
                <w:sz w:val="20"/>
                <w:lang w:eastAsia="zh-CN"/>
              </w:rPr>
              <w:t>9</w:t>
            </w:r>
            <w:r w:rsidRPr="005E55D4">
              <w:rPr>
                <w:i/>
                <w:color w:val="0033CC"/>
                <w:sz w:val="20"/>
                <w:lang w:eastAsia="zh-CN"/>
              </w:rPr>
              <w:t>~3.85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2.</w:t>
            </w:r>
            <w:r>
              <w:rPr>
                <w:i/>
                <w:color w:val="0033CC"/>
                <w:sz w:val="20"/>
                <w:lang w:eastAsia="zh-CN"/>
              </w:rPr>
              <w:t>1</w:t>
            </w:r>
            <w:r w:rsidRPr="005E55D4">
              <w:rPr>
                <w:rFonts w:hint="eastAsia"/>
                <w:i/>
                <w:color w:val="0033CC"/>
                <w:sz w:val="20"/>
                <w:lang w:eastAsia="zh-CN"/>
              </w:rPr>
              <w:t>4~4.76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 xml:space="preserve">For evaluation configuration </w:t>
            </w:r>
            <w:r w:rsidR="00246E95">
              <w:rPr>
                <w:i/>
                <w:color w:val="0033CC"/>
                <w:sz w:val="20"/>
                <w:lang w:eastAsia="zh-CN"/>
              </w:rPr>
              <w:t>B</w:t>
            </w:r>
            <w:r w:rsidRPr="005E55D4">
              <w:rPr>
                <w:rFonts w:hint="eastAsia"/>
                <w:i/>
                <w:color w:val="0033CC"/>
                <w:sz w:val="20"/>
                <w:lang w:eastAsia="zh-CN"/>
              </w:rPr>
              <w:t xml:space="preserve"> (30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Pr>
                <w:i/>
                <w:color w:val="0033CC"/>
                <w:sz w:val="20"/>
                <w:lang w:eastAsia="zh-CN"/>
              </w:rPr>
              <w:t>28</w:t>
            </w:r>
            <w:r w:rsidRPr="005E55D4">
              <w:rPr>
                <w:rFonts w:hint="eastAsia"/>
                <w:i/>
                <w:color w:val="0033CC"/>
                <w:sz w:val="20"/>
                <w:lang w:eastAsia="zh-CN"/>
              </w:rPr>
              <w:t>~4.58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rPr>
            </w:pPr>
            <w:r w:rsidRPr="005E55D4">
              <w:rPr>
                <w:rFonts w:hint="eastAsia"/>
                <w:i/>
                <w:color w:val="0033CC"/>
                <w:sz w:val="20"/>
                <w:lang w:eastAsia="zh-CN"/>
              </w:rPr>
              <w:t>1.2</w:t>
            </w:r>
            <w:r>
              <w:rPr>
                <w:i/>
                <w:color w:val="0033CC"/>
                <w:sz w:val="20"/>
                <w:lang w:eastAsia="zh-CN"/>
              </w:rPr>
              <w:t>3~3.22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58471D" w:rsidRPr="005E55D4" w:rsidRDefault="0058471D" w:rsidP="005967C9">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0.60~2.</w:t>
            </w:r>
            <w:r>
              <w:rPr>
                <w:i/>
                <w:color w:val="0033CC"/>
                <w:sz w:val="20"/>
                <w:lang w:eastAsia="zh-CN"/>
              </w:rPr>
              <w:t>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Pr>
                <w:i/>
                <w:color w:val="0033CC"/>
                <w:sz w:val="20"/>
                <w:lang w:eastAsia="zh-CN"/>
              </w:rPr>
              <w:t>1.02</w:t>
            </w:r>
            <w:r w:rsidRPr="005E55D4">
              <w:rPr>
                <w:rFonts w:hint="eastAsia"/>
                <w:i/>
                <w:color w:val="0033CC"/>
                <w:sz w:val="20"/>
                <w:lang w:eastAsia="zh-CN"/>
              </w:rPr>
              <w:t>~2.</w:t>
            </w:r>
            <w:r>
              <w:rPr>
                <w:i/>
                <w:color w:val="0033CC"/>
                <w:sz w:val="20"/>
                <w:lang w:eastAsia="zh-CN"/>
              </w:rPr>
              <w:t>75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9B627D" w:rsidRPr="005E55D4" w:rsidRDefault="009B627D" w:rsidP="009B627D">
            <w:pPr>
              <w:pStyle w:val="Tabletext"/>
              <w:rPr>
                <w:i/>
                <w:color w:val="0033CC"/>
                <w:sz w:val="20"/>
              </w:rPr>
            </w:pPr>
            <w:r w:rsidRPr="005E55D4">
              <w:rPr>
                <w:rFonts w:hint="eastAsia"/>
                <w:i/>
                <w:color w:val="0033CC"/>
                <w:sz w:val="20"/>
                <w:lang w:eastAsia="zh-CN"/>
              </w:rPr>
              <w:t>.</w:t>
            </w:r>
          </w:p>
        </w:tc>
      </w:tr>
      <w:tr w:rsidR="009B627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w:t>
            </w:r>
            <w:r>
              <w:rPr>
                <w:i/>
                <w:color w:val="0033CC"/>
                <w:sz w:val="20"/>
                <w:lang w:eastAsia="zh-CN"/>
              </w:rPr>
              <w:t>64</w:t>
            </w:r>
            <w:r w:rsidRPr="005E55D4">
              <w:rPr>
                <w:rFonts w:hint="eastAsia"/>
                <w:i/>
                <w:color w:val="0033CC"/>
                <w:sz w:val="20"/>
                <w:lang w:eastAsia="zh-CN"/>
              </w:rPr>
              <w:t>~</w:t>
            </w:r>
            <w:r>
              <w:rPr>
                <w:i/>
                <w:color w:val="0033CC"/>
                <w:sz w:val="20"/>
                <w:lang w:eastAsia="zh-CN"/>
              </w:rPr>
              <w:t>2.09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58471D" w:rsidRPr="005E55D4" w:rsidTr="005967C9">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3F3E71" w:rsidTr="005967C9">
        <w:trPr>
          <w:cantSplit/>
        </w:trPr>
        <w:tc>
          <w:tcPr>
            <w:tcW w:w="14647" w:type="dxa"/>
            <w:gridSpan w:val="8"/>
            <w:tcBorders>
              <w:top w:val="single" w:sz="4" w:space="0" w:color="auto"/>
              <w:left w:val="nil"/>
              <w:bottom w:val="nil"/>
              <w:right w:val="nil"/>
            </w:tcBorders>
            <w:shd w:val="clear" w:color="auto" w:fill="FFFFFF"/>
            <w:hideMark/>
          </w:tcPr>
          <w:p w:rsidR="0058471D" w:rsidRPr="003F3E71" w:rsidRDefault="0058471D" w:rsidP="005967C9">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D6C" w:rsidRDefault="00390D6C">
      <w:r>
        <w:separator/>
      </w:r>
    </w:p>
  </w:endnote>
  <w:endnote w:type="continuationSeparator" w:id="0">
    <w:p w:rsidR="00390D6C" w:rsidRDefault="0039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panose1 w:val="020B0604030504040204"/>
    <w:charset w:val="80"/>
    <w:family w:val="swiss"/>
    <w:pitch w:val="variable"/>
    <w:sig w:usb0="E10102FF" w:usb1="EAC7FFFF" w:usb2="00010012" w:usb3="00000000" w:csb0="0002009F" w:csb1="00000000"/>
  </w:font>
  <w:font w:name="Microsoft YaHei UI">
    <w:panose1 w:val="020B0503020204020204"/>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DengXian"/>
    <w:charset w:val="86"/>
    <w:family w:val="auto"/>
    <w:pitch w:val="variable"/>
    <w:sig w:usb0="A00002BF"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D6C" w:rsidRDefault="00390D6C">
      <w:r>
        <w:separator/>
      </w:r>
    </w:p>
  </w:footnote>
  <w:footnote w:type="continuationSeparator" w:id="0">
    <w:p w:rsidR="00390D6C" w:rsidRDefault="00390D6C">
      <w:r>
        <w:continuationSeparator/>
      </w:r>
    </w:p>
  </w:footnote>
  <w:footnote w:id="1">
    <w:p w:rsidR="00CE1365" w:rsidRPr="00613453" w:rsidRDefault="00CE1365" w:rsidP="004E2D7E">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CE1365" w:rsidRPr="00D20117" w:rsidRDefault="00CE1365"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jc w:val="left"/>
      <w:rPr>
        <w:lang w:val="en-US" w:eastAsia="zh-CN"/>
      </w:rPr>
    </w:pPr>
    <w:r>
      <w:rPr>
        <w:rStyle w:val="a6"/>
        <w:b/>
        <w:bCs/>
      </w:rPr>
      <w:fldChar w:fldCharType="begin"/>
    </w:r>
    <w:r>
      <w:rPr>
        <w:rStyle w:val="a6"/>
        <w:b/>
        <w:bCs/>
        <w:lang w:val="en-US" w:eastAsia="zh-CN"/>
      </w:rPr>
      <w:instrText xml:space="preserve"> PAGE </w:instrText>
    </w:r>
    <w:r>
      <w:rPr>
        <w:rStyle w:val="a6"/>
        <w:b/>
        <w:bCs/>
      </w:rPr>
      <w:fldChar w:fldCharType="separate"/>
    </w:r>
    <w:r w:rsidR="001D5A6F">
      <w:rPr>
        <w:rStyle w:val="a6"/>
        <w:b/>
        <w:bCs/>
        <w:noProof/>
        <w:lang w:val="en-US" w:eastAsia="zh-CN"/>
      </w:rPr>
      <w:t>8</w:t>
    </w:r>
    <w:r>
      <w:rPr>
        <w:rStyle w:val="a6"/>
        <w:b/>
        <w:bCs/>
      </w:rPr>
      <w:fldChar w:fldCharType="end"/>
    </w:r>
    <w:r>
      <w:rPr>
        <w:lang w:val="en-US"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pPr>
    <w:r>
      <w:tab/>
    </w:r>
    <w:r>
      <w:tab/>
    </w:r>
    <w:r>
      <w:rPr>
        <w:rStyle w:val="a6"/>
        <w:b/>
        <w:bCs/>
      </w:rPr>
      <w:fldChar w:fldCharType="begin"/>
    </w:r>
    <w:r>
      <w:rPr>
        <w:rStyle w:val="a6"/>
        <w:b/>
        <w:bCs/>
      </w:rPr>
      <w:instrText xml:space="preserve"> PAGE </w:instrText>
    </w:r>
    <w:r>
      <w:rPr>
        <w:rStyle w:val="a6"/>
        <w:b/>
        <w:bCs/>
      </w:rPr>
      <w:fldChar w:fldCharType="separate"/>
    </w:r>
    <w:r w:rsidR="001D5A6F">
      <w:rPr>
        <w:rStyle w:val="a6"/>
        <w:b/>
        <w:bCs/>
        <w:noProof/>
      </w:rPr>
      <w:t>7</w:t>
    </w:r>
    <w:r>
      <w:rPr>
        <w:rStyle w:val="a6"/>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C38A5"/>
    <w:rsid w:val="000018B5"/>
    <w:rsid w:val="00003189"/>
    <w:rsid w:val="00007450"/>
    <w:rsid w:val="000077BC"/>
    <w:rsid w:val="0002201E"/>
    <w:rsid w:val="000268E8"/>
    <w:rsid w:val="00062B6C"/>
    <w:rsid w:val="00066DF0"/>
    <w:rsid w:val="000713B5"/>
    <w:rsid w:val="00073429"/>
    <w:rsid w:val="00074E6F"/>
    <w:rsid w:val="00077449"/>
    <w:rsid w:val="000818C1"/>
    <w:rsid w:val="00084A29"/>
    <w:rsid w:val="0008547C"/>
    <w:rsid w:val="00085D98"/>
    <w:rsid w:val="000C4584"/>
    <w:rsid w:val="000D62FE"/>
    <w:rsid w:val="000F3286"/>
    <w:rsid w:val="000F519C"/>
    <w:rsid w:val="0010385B"/>
    <w:rsid w:val="00117B13"/>
    <w:rsid w:val="00121859"/>
    <w:rsid w:val="00140CD0"/>
    <w:rsid w:val="001464C5"/>
    <w:rsid w:val="001469E9"/>
    <w:rsid w:val="001665C2"/>
    <w:rsid w:val="001850E5"/>
    <w:rsid w:val="0019106F"/>
    <w:rsid w:val="001B2D47"/>
    <w:rsid w:val="001C410E"/>
    <w:rsid w:val="001D5A6F"/>
    <w:rsid w:val="001D63EA"/>
    <w:rsid w:val="001E411F"/>
    <w:rsid w:val="001E69AD"/>
    <w:rsid w:val="001F4761"/>
    <w:rsid w:val="00205874"/>
    <w:rsid w:val="00216A7B"/>
    <w:rsid w:val="00217EBF"/>
    <w:rsid w:val="002242E4"/>
    <w:rsid w:val="00230B80"/>
    <w:rsid w:val="002407C7"/>
    <w:rsid w:val="00242AEE"/>
    <w:rsid w:val="00244DDB"/>
    <w:rsid w:val="00245311"/>
    <w:rsid w:val="00246269"/>
    <w:rsid w:val="00246E95"/>
    <w:rsid w:val="0026702B"/>
    <w:rsid w:val="002737D3"/>
    <w:rsid w:val="002850DF"/>
    <w:rsid w:val="002879A0"/>
    <w:rsid w:val="00294050"/>
    <w:rsid w:val="002A386D"/>
    <w:rsid w:val="002A5968"/>
    <w:rsid w:val="002A7BE9"/>
    <w:rsid w:val="002B21E4"/>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819C2"/>
    <w:rsid w:val="00390D6C"/>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55401"/>
    <w:rsid w:val="004619C8"/>
    <w:rsid w:val="00461A65"/>
    <w:rsid w:val="00463756"/>
    <w:rsid w:val="00473A19"/>
    <w:rsid w:val="004877DC"/>
    <w:rsid w:val="00495FAC"/>
    <w:rsid w:val="004A11DF"/>
    <w:rsid w:val="004A726E"/>
    <w:rsid w:val="004B2A62"/>
    <w:rsid w:val="004B4B91"/>
    <w:rsid w:val="004C343D"/>
    <w:rsid w:val="004D112F"/>
    <w:rsid w:val="004E1032"/>
    <w:rsid w:val="004E2D7E"/>
    <w:rsid w:val="004E343E"/>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876AD"/>
    <w:rsid w:val="00596632"/>
    <w:rsid w:val="005967C9"/>
    <w:rsid w:val="005B0DF8"/>
    <w:rsid w:val="005B2347"/>
    <w:rsid w:val="005B3AD7"/>
    <w:rsid w:val="005C37C6"/>
    <w:rsid w:val="005E55D4"/>
    <w:rsid w:val="005F05C5"/>
    <w:rsid w:val="005F14F1"/>
    <w:rsid w:val="005F7C71"/>
    <w:rsid w:val="006043EE"/>
    <w:rsid w:val="006059C1"/>
    <w:rsid w:val="00607D68"/>
    <w:rsid w:val="00625A37"/>
    <w:rsid w:val="00636325"/>
    <w:rsid w:val="00641E9A"/>
    <w:rsid w:val="00680895"/>
    <w:rsid w:val="00682135"/>
    <w:rsid w:val="0068568B"/>
    <w:rsid w:val="00695C6C"/>
    <w:rsid w:val="006A557C"/>
    <w:rsid w:val="006B6586"/>
    <w:rsid w:val="006C1F98"/>
    <w:rsid w:val="006C33B5"/>
    <w:rsid w:val="006C38A5"/>
    <w:rsid w:val="006D5017"/>
    <w:rsid w:val="006E1402"/>
    <w:rsid w:val="006E3305"/>
    <w:rsid w:val="006F1EDF"/>
    <w:rsid w:val="00712DD9"/>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8279B"/>
    <w:rsid w:val="00995CB4"/>
    <w:rsid w:val="009A788B"/>
    <w:rsid w:val="009B627D"/>
    <w:rsid w:val="009C62FC"/>
    <w:rsid w:val="009D039A"/>
    <w:rsid w:val="009D12CA"/>
    <w:rsid w:val="009D134A"/>
    <w:rsid w:val="009D32EC"/>
    <w:rsid w:val="009E00A8"/>
    <w:rsid w:val="009E57E4"/>
    <w:rsid w:val="009E7998"/>
    <w:rsid w:val="009F5160"/>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C0642"/>
    <w:rsid w:val="00AC0A0A"/>
    <w:rsid w:val="00AD25D5"/>
    <w:rsid w:val="00AD2CBD"/>
    <w:rsid w:val="00AD4FA4"/>
    <w:rsid w:val="00AE75C5"/>
    <w:rsid w:val="00AF797A"/>
    <w:rsid w:val="00B01997"/>
    <w:rsid w:val="00B02DC3"/>
    <w:rsid w:val="00B06084"/>
    <w:rsid w:val="00B2425C"/>
    <w:rsid w:val="00B33886"/>
    <w:rsid w:val="00B43754"/>
    <w:rsid w:val="00B44E24"/>
    <w:rsid w:val="00B507D8"/>
    <w:rsid w:val="00B669F4"/>
    <w:rsid w:val="00B7533D"/>
    <w:rsid w:val="00B87DEA"/>
    <w:rsid w:val="00B94827"/>
    <w:rsid w:val="00BA47EC"/>
    <w:rsid w:val="00BB342F"/>
    <w:rsid w:val="00BC2339"/>
    <w:rsid w:val="00BC7354"/>
    <w:rsid w:val="00BD55F6"/>
    <w:rsid w:val="00BD64DB"/>
    <w:rsid w:val="00BD6653"/>
    <w:rsid w:val="00BD7F6F"/>
    <w:rsid w:val="00BE6D6D"/>
    <w:rsid w:val="00C1078B"/>
    <w:rsid w:val="00C14876"/>
    <w:rsid w:val="00C308B7"/>
    <w:rsid w:val="00C30DBD"/>
    <w:rsid w:val="00C31741"/>
    <w:rsid w:val="00C335DF"/>
    <w:rsid w:val="00C34839"/>
    <w:rsid w:val="00C42B0D"/>
    <w:rsid w:val="00C44616"/>
    <w:rsid w:val="00C44EEA"/>
    <w:rsid w:val="00C50345"/>
    <w:rsid w:val="00C50969"/>
    <w:rsid w:val="00C55505"/>
    <w:rsid w:val="00C669D0"/>
    <w:rsid w:val="00C6747A"/>
    <w:rsid w:val="00C715E9"/>
    <w:rsid w:val="00C76491"/>
    <w:rsid w:val="00CB36BB"/>
    <w:rsid w:val="00CB491B"/>
    <w:rsid w:val="00CC541C"/>
    <w:rsid w:val="00CC6D31"/>
    <w:rsid w:val="00CD5CED"/>
    <w:rsid w:val="00CD63EA"/>
    <w:rsid w:val="00CE1365"/>
    <w:rsid w:val="00CE61E4"/>
    <w:rsid w:val="00CF21B4"/>
    <w:rsid w:val="00D02926"/>
    <w:rsid w:val="00D20117"/>
    <w:rsid w:val="00D211F1"/>
    <w:rsid w:val="00D510A1"/>
    <w:rsid w:val="00D54DF0"/>
    <w:rsid w:val="00D63297"/>
    <w:rsid w:val="00D9205F"/>
    <w:rsid w:val="00D95E52"/>
    <w:rsid w:val="00DA7B12"/>
    <w:rsid w:val="00DA7E77"/>
    <w:rsid w:val="00DB022B"/>
    <w:rsid w:val="00DC37A8"/>
    <w:rsid w:val="00DC444F"/>
    <w:rsid w:val="00DD16B4"/>
    <w:rsid w:val="00DE4930"/>
    <w:rsid w:val="00DF2BDE"/>
    <w:rsid w:val="00DF4176"/>
    <w:rsid w:val="00DF7D60"/>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329A"/>
    <w:rsid w:val="00EE4F29"/>
    <w:rsid w:val="00EE5912"/>
    <w:rsid w:val="00EF7523"/>
    <w:rsid w:val="00F4401F"/>
    <w:rsid w:val="00F4457E"/>
    <w:rsid w:val="00F44958"/>
    <w:rsid w:val="00F70D96"/>
    <w:rsid w:val="00F75DE6"/>
    <w:rsid w:val="00F8560E"/>
    <w:rsid w:val="00F9008E"/>
    <w:rsid w:val="00FA325E"/>
    <w:rsid w:val="00FB6FB6"/>
    <w:rsid w:val="00FC06CD"/>
    <w:rsid w:val="00FC2376"/>
    <w:rsid w:val="00FC5E64"/>
    <w:rsid w:val="00FD5A89"/>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宋体" w:eastAsia="宋体"/>
      <w:sz w:val="18"/>
      <w:szCs w:val="18"/>
      <w:lang w:val="en-GB"/>
    </w:rPr>
  </w:style>
  <w:style w:type="character" w:customStyle="1" w:styleId="Charc">
    <w:name w:val="文档结构图 Char"/>
    <w:basedOn w:val="a1"/>
    <w:link w:val="aff1"/>
    <w:uiPriority w:val="99"/>
    <w:semiHidden/>
    <w:qFormat/>
    <w:rsid w:val="0002201E"/>
    <w:rPr>
      <w:rFonts w:ascii="宋体" w:eastAsia="宋体"/>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宋体"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宋体"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宋体"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宋体"/>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宋体"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宋体"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宋体"/>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宋体"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宋体" w:hAnsi="Arial" w:cs="宋体"/>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宋体"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宋体"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宋体"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宋体"/>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宋体"/>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宋体"/>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宋体"/>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宋体"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宋体"/>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宋体"/>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宋体"/>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宋体"/>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宋体"/>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宋体"/>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宋体"/>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宋体"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宋体"/>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宋体"/>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宋体"/>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宋体"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宋体"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宋体" w:hAnsi="Arial"/>
      <w:sz w:val="22"/>
      <w:lang w:val="en-GB"/>
    </w:rPr>
  </w:style>
  <w:style w:type="character" w:customStyle="1" w:styleId="TableChar">
    <w:name w:val="Table Char"/>
    <w:basedOn w:val="a1"/>
    <w:link w:val="Table0"/>
    <w:locked/>
    <w:rsid w:val="0002201E"/>
    <w:rPr>
      <w:rFonts w:eastAsia="宋体"/>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宋体"/>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宋体" w:hAnsi="Arial"/>
      <w:lang w:val="de-DE" w:eastAsia="de-DE"/>
    </w:rPr>
  </w:style>
  <w:style w:type="character" w:customStyle="1" w:styleId="GeneralsmallheadingChar">
    <w:name w:val="General small heading Char"/>
    <w:basedOn w:val="a1"/>
    <w:link w:val="Generalsmallheading"/>
    <w:locked/>
    <w:rsid w:val="0002201E"/>
    <w:rPr>
      <w:rFonts w:ascii="Arial Unicode MS" w:eastAsia="宋体"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宋体" w:hAnsi="Arial Unicode MS" w:cs="Arial Unicode MS"/>
      <w:b/>
      <w:bCs/>
      <w:sz w:val="20"/>
      <w:szCs w:val="24"/>
      <w:lang w:val="en-US"/>
    </w:rPr>
  </w:style>
  <w:style w:type="paragraph" w:customStyle="1" w:styleId="Normal0">
    <w:name w:val="Normal0"/>
    <w:uiPriority w:val="99"/>
    <w:qFormat/>
    <w:rsid w:val="0002201E"/>
    <w:rPr>
      <w:rFonts w:ascii="Arial Unicode MS" w:eastAsia="宋体"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宋体"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宋体"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宋体"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宋体"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宋体"/>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宋体"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宋体"/>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宋体"/>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宋体"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宋体"/>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宋体"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宋体"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宋体"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宋体"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宋体"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宋体"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宋体"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宋体"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宋体"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宋体"/>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宋体"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宋体"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宋体"/>
      <w:b/>
      <w:bCs/>
      <w:sz w:val="22"/>
      <w:szCs w:val="22"/>
      <w:lang w:val="en-GB"/>
    </w:rPr>
  </w:style>
  <w:style w:type="paragraph" w:customStyle="1" w:styleId="GroupName">
    <w:name w:val="GroupName"/>
    <w:basedOn w:val="a0"/>
    <w:uiPriority w:val="99"/>
    <w:qFormat/>
    <w:rsid w:val="0002201E"/>
    <w:pPr>
      <w:jc w:val="left"/>
      <w:textAlignment w:val="auto"/>
    </w:pPr>
    <w:rPr>
      <w:rFonts w:eastAsia="宋体"/>
      <w:sz w:val="30"/>
      <w:lang w:val="en-GB"/>
    </w:rPr>
  </w:style>
  <w:style w:type="paragraph" w:customStyle="1" w:styleId="RecipientAddress">
    <w:name w:val="RecipientAddress"/>
    <w:basedOn w:val="a0"/>
    <w:uiPriority w:val="99"/>
    <w:qFormat/>
    <w:rsid w:val="0002201E"/>
    <w:pPr>
      <w:jc w:val="left"/>
      <w:textAlignment w:val="auto"/>
    </w:pPr>
    <w:rPr>
      <w:rFonts w:eastAsia="宋体"/>
      <w:lang w:val="en-GB"/>
    </w:rPr>
  </w:style>
  <w:style w:type="paragraph" w:customStyle="1" w:styleId="RegisteredOffice">
    <w:name w:val="RegisteredOffice"/>
    <w:basedOn w:val="a0"/>
    <w:uiPriority w:val="99"/>
    <w:qFormat/>
    <w:rsid w:val="0002201E"/>
    <w:pPr>
      <w:jc w:val="left"/>
      <w:textAlignment w:val="auto"/>
    </w:pPr>
    <w:rPr>
      <w:rFonts w:eastAsia="宋体"/>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宋体"/>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宋体"/>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宋体"/>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宋体"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character" w:customStyle="1" w:styleId="2Char0">
    <w:name w:val="首行缩进2字符 Char"/>
    <w:basedOn w:val="a1"/>
    <w:link w:val="2a"/>
    <w:locked/>
    <w:rsid w:val="0002201E"/>
    <w:rPr>
      <w:rFonts w:eastAsia="宋体"/>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宋体"/>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宋体"/>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宋体"/>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宋体"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宋体"/>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宋体"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宋体"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宋体"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宋体"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宋体"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宋体"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宋体"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宋体"/>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宋体"/>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宋体"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宋体"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宋体"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宋体" w:eastAsia="宋体" w:hAnsi="宋体"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宋体" w:eastAsia="宋体" w:hAnsi="宋体"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宋体"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宋体"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2"/>
    <w:semiHidden/>
    <w:unhideWhenUsed/>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宋体"/>
    </w:rPr>
    <w:tblPr>
      <w:tblCellMar>
        <w:top w:w="0" w:type="dxa"/>
        <w:left w:w="108" w:type="dxa"/>
        <w:bottom w:w="0" w:type="dxa"/>
        <w:right w:w="108" w:type="dxa"/>
      </w:tblCellMar>
    </w:tblPr>
  </w:style>
  <w:style w:type="table" w:customStyle="1" w:styleId="TableNormal3">
    <w:name w:val="Table Normal3"/>
    <w:semiHidden/>
    <w:rsid w:val="0002201E"/>
    <w:rPr>
      <w:rFonts w:eastAsia="宋体"/>
    </w:rPr>
    <w:tblPr>
      <w:tblCellMar>
        <w:top w:w="0" w:type="dxa"/>
        <w:left w:w="108" w:type="dxa"/>
        <w:bottom w:w="0" w:type="dxa"/>
        <w:right w:w="108" w:type="dxa"/>
      </w:tblCellMar>
    </w:tblPr>
  </w:style>
  <w:style w:type="table" w:customStyle="1" w:styleId="TableNormal4">
    <w:name w:val="Table Normal4"/>
    <w:semiHidden/>
    <w:rsid w:val="0002201E"/>
    <w:rPr>
      <w:rFonts w:eastAsia="宋体"/>
    </w:rPr>
    <w:tblPr>
      <w:tblCellMar>
        <w:top w:w="0" w:type="dxa"/>
        <w:left w:w="108" w:type="dxa"/>
        <w:bottom w:w="0" w:type="dxa"/>
        <w:right w:w="108" w:type="dxa"/>
      </w:tblCellMar>
    </w:tblPr>
  </w:style>
  <w:style w:type="table" w:customStyle="1" w:styleId="TableNormal5">
    <w:name w:val="Table Normal5"/>
    <w:semiHidden/>
    <w:rsid w:val="0002201E"/>
    <w:rPr>
      <w:rFonts w:eastAsia="宋体"/>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일반 표 4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宋体"/>
    </w:rPr>
    <w:tblPr>
      <w:tblCellMar>
        <w:top w:w="0" w:type="dxa"/>
        <w:left w:w="108" w:type="dxa"/>
        <w:bottom w:w="0" w:type="dxa"/>
        <w:right w:w="108" w:type="dxa"/>
      </w:tblCellMar>
    </w:tblPr>
  </w:style>
  <w:style w:type="table" w:customStyle="1" w:styleId="TableNormal31">
    <w:name w:val="Table Normal31"/>
    <w:semiHidden/>
    <w:rsid w:val="0002201E"/>
    <w:rPr>
      <w:rFonts w:eastAsia="宋体"/>
    </w:rPr>
    <w:tblPr>
      <w:tblCellMar>
        <w:top w:w="0" w:type="dxa"/>
        <w:left w:w="108" w:type="dxa"/>
        <w:bottom w:w="0" w:type="dxa"/>
        <w:right w:w="108" w:type="dxa"/>
      </w:tblCellMar>
    </w:tblPr>
  </w:style>
  <w:style w:type="table" w:customStyle="1" w:styleId="TableNormal41">
    <w:name w:val="Table Normal41"/>
    <w:semiHidden/>
    <w:rsid w:val="0002201E"/>
    <w:rPr>
      <w:rFonts w:eastAsia="宋体"/>
    </w:rPr>
    <w:tblPr>
      <w:tblCellMar>
        <w:top w:w="0" w:type="dxa"/>
        <w:left w:w="108" w:type="dxa"/>
        <w:bottom w:w="0" w:type="dxa"/>
        <w:right w:w="108" w:type="dxa"/>
      </w:tblCellMar>
    </w:tblPr>
  </w:style>
  <w:style w:type="table" w:customStyle="1" w:styleId="TableNormal51">
    <w:name w:val="Table Normal51"/>
    <w:semiHidden/>
    <w:rsid w:val="0002201E"/>
    <w:rPr>
      <w:rFonts w:eastAsia="宋体"/>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宋体"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宋体"/>
    </w:rPr>
    <w:tblPr>
      <w:tblCellMar>
        <w:top w:w="0" w:type="dxa"/>
        <w:left w:w="108" w:type="dxa"/>
        <w:bottom w:w="0" w:type="dxa"/>
        <w:right w:w="108" w:type="dxa"/>
      </w:tblCellMar>
    </w:tblPr>
  </w:style>
  <w:style w:type="table" w:customStyle="1" w:styleId="TableNormal32">
    <w:name w:val="Table Normal32"/>
    <w:semiHidden/>
    <w:rsid w:val="0002201E"/>
    <w:rPr>
      <w:rFonts w:eastAsia="宋体"/>
    </w:rPr>
    <w:tblPr>
      <w:tblCellMar>
        <w:top w:w="0" w:type="dxa"/>
        <w:left w:w="108" w:type="dxa"/>
        <w:bottom w:w="0" w:type="dxa"/>
        <w:right w:w="108" w:type="dxa"/>
      </w:tblCellMar>
    </w:tblPr>
  </w:style>
  <w:style w:type="table" w:customStyle="1" w:styleId="TableNormal42">
    <w:name w:val="Table Normal42"/>
    <w:semiHidden/>
    <w:rsid w:val="0002201E"/>
    <w:rPr>
      <w:rFonts w:eastAsia="宋体"/>
    </w:rPr>
    <w:tblPr>
      <w:tblCellMar>
        <w:top w:w="0" w:type="dxa"/>
        <w:left w:w="108" w:type="dxa"/>
        <w:bottom w:w="0" w:type="dxa"/>
        <w:right w:w="108" w:type="dxa"/>
      </w:tblCellMar>
    </w:tblPr>
  </w:style>
  <w:style w:type="table" w:customStyle="1" w:styleId="TableNormal52">
    <w:name w:val="Table Normal52"/>
    <w:semiHidden/>
    <w:rsid w:val="0002201E"/>
    <w:rPr>
      <w:rFonts w:eastAsia="宋体"/>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宋体"/>
    </w:rPr>
    <w:tblPr>
      <w:tblCellMar>
        <w:top w:w="0" w:type="dxa"/>
        <w:left w:w="108" w:type="dxa"/>
        <w:bottom w:w="0" w:type="dxa"/>
        <w:right w:w="108" w:type="dxa"/>
      </w:tblCellMar>
    </w:tblPr>
  </w:style>
  <w:style w:type="table" w:customStyle="1" w:styleId="TableNormal311">
    <w:name w:val="Table Normal311"/>
    <w:semiHidden/>
    <w:rsid w:val="0002201E"/>
    <w:rPr>
      <w:rFonts w:eastAsia="宋体"/>
    </w:rPr>
    <w:tblPr>
      <w:tblCellMar>
        <w:top w:w="0" w:type="dxa"/>
        <w:left w:w="108" w:type="dxa"/>
        <w:bottom w:w="0" w:type="dxa"/>
        <w:right w:w="108" w:type="dxa"/>
      </w:tblCellMar>
    </w:tblPr>
  </w:style>
  <w:style w:type="table" w:customStyle="1" w:styleId="TableNormal411">
    <w:name w:val="Table Normal411"/>
    <w:semiHidden/>
    <w:rsid w:val="0002201E"/>
    <w:rPr>
      <w:rFonts w:eastAsia="宋体"/>
    </w:rPr>
    <w:tblPr>
      <w:tblCellMar>
        <w:top w:w="0" w:type="dxa"/>
        <w:left w:w="108" w:type="dxa"/>
        <w:bottom w:w="0" w:type="dxa"/>
        <w:right w:w="108" w:type="dxa"/>
      </w:tblCellMar>
    </w:tblPr>
  </w:style>
  <w:style w:type="table" w:customStyle="1" w:styleId="TableNormal511">
    <w:name w:val="Table Normal511"/>
    <w:semiHidden/>
    <w:rsid w:val="0002201E"/>
    <w:rPr>
      <w:rFonts w:eastAsia="宋体"/>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主题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宋体"/>
    </w:rPr>
    <w:tblPr>
      <w:tblCellMar>
        <w:top w:w="0" w:type="dxa"/>
        <w:left w:w="108" w:type="dxa"/>
        <w:bottom w:w="0" w:type="dxa"/>
        <w:right w:w="108" w:type="dxa"/>
      </w:tblCellMar>
    </w:tblPr>
  </w:style>
  <w:style w:type="table" w:customStyle="1" w:styleId="TableNormal33">
    <w:name w:val="Table Normal33"/>
    <w:semiHidden/>
    <w:rsid w:val="0002201E"/>
    <w:rPr>
      <w:rFonts w:eastAsia="宋体"/>
    </w:rPr>
    <w:tblPr>
      <w:tblCellMar>
        <w:top w:w="0" w:type="dxa"/>
        <w:left w:w="108" w:type="dxa"/>
        <w:bottom w:w="0" w:type="dxa"/>
        <w:right w:w="108" w:type="dxa"/>
      </w:tblCellMar>
    </w:tblPr>
  </w:style>
  <w:style w:type="table" w:customStyle="1" w:styleId="TableNormal43">
    <w:name w:val="Table Normal43"/>
    <w:semiHidden/>
    <w:rsid w:val="0002201E"/>
    <w:rPr>
      <w:rFonts w:eastAsia="宋体"/>
    </w:rPr>
    <w:tblPr>
      <w:tblCellMar>
        <w:top w:w="0" w:type="dxa"/>
        <w:left w:w="108" w:type="dxa"/>
        <w:bottom w:w="0" w:type="dxa"/>
        <w:right w:w="108" w:type="dxa"/>
      </w:tblCellMar>
    </w:tblPr>
  </w:style>
  <w:style w:type="table" w:customStyle="1" w:styleId="TableNormal53">
    <w:name w:val="Table Normal53"/>
    <w:semiHidden/>
    <w:rsid w:val="0002201E"/>
    <w:rPr>
      <w:rFonts w:eastAsia="宋体"/>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宋体"/>
    </w:rPr>
    <w:tblPr>
      <w:tblCellMar>
        <w:top w:w="0" w:type="dxa"/>
        <w:left w:w="108" w:type="dxa"/>
        <w:bottom w:w="0" w:type="dxa"/>
        <w:right w:w="108" w:type="dxa"/>
      </w:tblCellMar>
    </w:tblPr>
  </w:style>
  <w:style w:type="table" w:customStyle="1" w:styleId="TableNormal312">
    <w:name w:val="Table Normal312"/>
    <w:semiHidden/>
    <w:rsid w:val="0002201E"/>
    <w:rPr>
      <w:rFonts w:eastAsia="宋体"/>
    </w:rPr>
    <w:tblPr>
      <w:tblCellMar>
        <w:top w:w="0" w:type="dxa"/>
        <w:left w:w="108" w:type="dxa"/>
        <w:bottom w:w="0" w:type="dxa"/>
        <w:right w:w="108" w:type="dxa"/>
      </w:tblCellMar>
    </w:tblPr>
  </w:style>
  <w:style w:type="table" w:customStyle="1" w:styleId="TableNormal412">
    <w:name w:val="Table Normal412"/>
    <w:semiHidden/>
    <w:rsid w:val="0002201E"/>
    <w:rPr>
      <w:rFonts w:eastAsia="宋体"/>
    </w:rPr>
    <w:tblPr>
      <w:tblCellMar>
        <w:top w:w="0" w:type="dxa"/>
        <w:left w:w="108" w:type="dxa"/>
        <w:bottom w:w="0" w:type="dxa"/>
        <w:right w:w="108" w:type="dxa"/>
      </w:tblCellMar>
    </w:tblPr>
  </w:style>
  <w:style w:type="table" w:customStyle="1" w:styleId="TableNormal512">
    <w:name w:val="Table Normal512"/>
    <w:semiHidden/>
    <w:rsid w:val="0002201E"/>
    <w:rPr>
      <w:rFonts w:eastAsia="宋体"/>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표 눈금형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宋体"/>
    </w:rPr>
    <w:tblPr>
      <w:tblCellMar>
        <w:top w:w="0" w:type="dxa"/>
        <w:left w:w="108" w:type="dxa"/>
        <w:bottom w:w="0" w:type="dxa"/>
        <w:right w:w="108" w:type="dxa"/>
      </w:tblCellMar>
    </w:tblPr>
  </w:style>
  <w:style w:type="table" w:customStyle="1" w:styleId="TableNormal34">
    <w:name w:val="Table Normal34"/>
    <w:semiHidden/>
    <w:rsid w:val="0002201E"/>
    <w:rPr>
      <w:rFonts w:eastAsia="宋体"/>
    </w:rPr>
    <w:tblPr>
      <w:tblCellMar>
        <w:top w:w="0" w:type="dxa"/>
        <w:left w:w="108" w:type="dxa"/>
        <w:bottom w:w="0" w:type="dxa"/>
        <w:right w:w="108" w:type="dxa"/>
      </w:tblCellMar>
    </w:tblPr>
  </w:style>
  <w:style w:type="table" w:customStyle="1" w:styleId="TableNormal44">
    <w:name w:val="Table Normal44"/>
    <w:semiHidden/>
    <w:rsid w:val="0002201E"/>
    <w:rPr>
      <w:rFonts w:eastAsia="宋体"/>
    </w:rPr>
    <w:tblPr>
      <w:tblCellMar>
        <w:top w:w="0" w:type="dxa"/>
        <w:left w:w="108" w:type="dxa"/>
        <w:bottom w:w="0" w:type="dxa"/>
        <w:right w:w="108" w:type="dxa"/>
      </w:tblCellMar>
    </w:tblPr>
  </w:style>
  <w:style w:type="table" w:customStyle="1" w:styleId="TableNormal54">
    <w:name w:val="Table Normal54"/>
    <w:semiHidden/>
    <w:rsid w:val="0002201E"/>
    <w:rPr>
      <w:rFonts w:eastAsia="宋体"/>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宋体"/>
    </w:rPr>
    <w:tblPr>
      <w:tblCellMar>
        <w:top w:w="0" w:type="dxa"/>
        <w:left w:w="108" w:type="dxa"/>
        <w:bottom w:w="0" w:type="dxa"/>
        <w:right w:w="108" w:type="dxa"/>
      </w:tblCellMar>
    </w:tblPr>
  </w:style>
  <w:style w:type="table" w:customStyle="1" w:styleId="TableNormal313">
    <w:name w:val="Table Normal313"/>
    <w:semiHidden/>
    <w:rsid w:val="0002201E"/>
    <w:rPr>
      <w:rFonts w:eastAsia="宋体"/>
    </w:rPr>
    <w:tblPr>
      <w:tblCellMar>
        <w:top w:w="0" w:type="dxa"/>
        <w:left w:w="108" w:type="dxa"/>
        <w:bottom w:w="0" w:type="dxa"/>
        <w:right w:w="108" w:type="dxa"/>
      </w:tblCellMar>
    </w:tblPr>
  </w:style>
  <w:style w:type="table" w:customStyle="1" w:styleId="TableNormal413">
    <w:name w:val="Table Normal413"/>
    <w:semiHidden/>
    <w:rsid w:val="0002201E"/>
    <w:rPr>
      <w:rFonts w:eastAsia="宋体"/>
    </w:rPr>
    <w:tblPr>
      <w:tblCellMar>
        <w:top w:w="0" w:type="dxa"/>
        <w:left w:w="108" w:type="dxa"/>
        <w:bottom w:w="0" w:type="dxa"/>
        <w:right w:w="108" w:type="dxa"/>
      </w:tblCellMar>
    </w:tblPr>
  </w:style>
  <w:style w:type="table" w:customStyle="1" w:styleId="TableNormal513">
    <w:name w:val="Table Normal513"/>
    <w:semiHidden/>
    <w:rsid w:val="0002201E"/>
    <w:rPr>
      <w:rFonts w:eastAsia="宋体"/>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sid w:val="0002201E"/>
    <w:rPr>
      <w:rFonts w:ascii="等线"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rsid w:val="0002201E"/>
    <w:rPr>
      <w:rFonts w:ascii="等线"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等线 Light" w:eastAsia="等线 Light" w:hAnsi="等线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等线 Light" w:eastAsia="等线 Light" w:hAnsi="等线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hint="eastAsia"/>
        <w:b/>
        <w:bCs/>
      </w:rPr>
    </w:tblStylePr>
    <w:tblStylePr w:type="lastCol">
      <w:rPr>
        <w:rFonts w:ascii="等线 Light" w:eastAsia="等线 Light" w:hAnsi="等线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等线 Light" w:eastAsia="等线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宋体"/>
    </w:rPr>
    <w:tblPr>
      <w:tblCellMar>
        <w:top w:w="0" w:type="dxa"/>
        <w:left w:w="108" w:type="dxa"/>
        <w:bottom w:w="0" w:type="dxa"/>
        <w:right w:w="108" w:type="dxa"/>
      </w:tblCellMar>
    </w:tblPr>
  </w:style>
  <w:style w:type="table" w:customStyle="1" w:styleId="TableNormal321">
    <w:name w:val="Table Normal321"/>
    <w:semiHidden/>
    <w:rsid w:val="0002201E"/>
    <w:rPr>
      <w:rFonts w:eastAsia="宋体"/>
    </w:rPr>
    <w:tblPr>
      <w:tblCellMar>
        <w:top w:w="0" w:type="dxa"/>
        <w:left w:w="108" w:type="dxa"/>
        <w:bottom w:w="0" w:type="dxa"/>
        <w:right w:w="108" w:type="dxa"/>
      </w:tblCellMar>
    </w:tblPr>
  </w:style>
  <w:style w:type="table" w:customStyle="1" w:styleId="TableNormal421">
    <w:name w:val="Table Normal421"/>
    <w:semiHidden/>
    <w:rsid w:val="0002201E"/>
    <w:rPr>
      <w:rFonts w:eastAsia="宋体"/>
    </w:rPr>
    <w:tblPr>
      <w:tblCellMar>
        <w:top w:w="0" w:type="dxa"/>
        <w:left w:w="108" w:type="dxa"/>
        <w:bottom w:w="0" w:type="dxa"/>
        <w:right w:w="108" w:type="dxa"/>
      </w:tblCellMar>
    </w:tblPr>
  </w:style>
  <w:style w:type="table" w:customStyle="1" w:styleId="TableNormal521">
    <w:name w:val="Table Normal521"/>
    <w:semiHidden/>
    <w:rsid w:val="0002201E"/>
    <w:rPr>
      <w:rFonts w:eastAsia="宋体"/>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宋体"/>
    </w:rPr>
    <w:tblPr>
      <w:tblCellMar>
        <w:top w:w="0" w:type="dxa"/>
        <w:left w:w="108" w:type="dxa"/>
        <w:bottom w:w="0" w:type="dxa"/>
        <w:right w:w="108" w:type="dxa"/>
      </w:tblCellMar>
    </w:tblPr>
  </w:style>
  <w:style w:type="table" w:customStyle="1" w:styleId="TableNormal3111">
    <w:name w:val="Table Normal3111"/>
    <w:semiHidden/>
    <w:rsid w:val="0002201E"/>
    <w:rPr>
      <w:rFonts w:eastAsia="宋体"/>
    </w:rPr>
    <w:tblPr>
      <w:tblCellMar>
        <w:top w:w="0" w:type="dxa"/>
        <w:left w:w="108" w:type="dxa"/>
        <w:bottom w:w="0" w:type="dxa"/>
        <w:right w:w="108" w:type="dxa"/>
      </w:tblCellMar>
    </w:tblPr>
  </w:style>
  <w:style w:type="table" w:customStyle="1" w:styleId="TableNormal4111">
    <w:name w:val="Table Normal4111"/>
    <w:semiHidden/>
    <w:rsid w:val="0002201E"/>
    <w:rPr>
      <w:rFonts w:eastAsia="宋体"/>
    </w:rPr>
    <w:tblPr>
      <w:tblCellMar>
        <w:top w:w="0" w:type="dxa"/>
        <w:left w:w="108" w:type="dxa"/>
        <w:bottom w:w="0" w:type="dxa"/>
        <w:right w:w="108" w:type="dxa"/>
      </w:tblCellMar>
    </w:tblPr>
  </w:style>
  <w:style w:type="table" w:customStyle="1" w:styleId="TableNormal5111">
    <w:name w:val="Table Normal5111"/>
    <w:semiHidden/>
    <w:rsid w:val="0002201E"/>
    <w:rPr>
      <w:rFonts w:eastAsia="宋体"/>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宋体"/>
    </w:rPr>
    <w:tblPr>
      <w:tblCellMar>
        <w:top w:w="0" w:type="dxa"/>
        <w:left w:w="108" w:type="dxa"/>
        <w:bottom w:w="0" w:type="dxa"/>
        <w:right w:w="108" w:type="dxa"/>
      </w:tblCellMar>
    </w:tblPr>
  </w:style>
  <w:style w:type="table" w:customStyle="1" w:styleId="TableNormal331">
    <w:name w:val="Table Normal331"/>
    <w:semiHidden/>
    <w:rsid w:val="0002201E"/>
    <w:rPr>
      <w:rFonts w:eastAsia="宋体"/>
    </w:rPr>
    <w:tblPr>
      <w:tblCellMar>
        <w:top w:w="0" w:type="dxa"/>
        <w:left w:w="108" w:type="dxa"/>
        <w:bottom w:w="0" w:type="dxa"/>
        <w:right w:w="108" w:type="dxa"/>
      </w:tblCellMar>
    </w:tblPr>
  </w:style>
  <w:style w:type="table" w:customStyle="1" w:styleId="TableNormal431">
    <w:name w:val="Table Normal431"/>
    <w:semiHidden/>
    <w:rsid w:val="0002201E"/>
    <w:rPr>
      <w:rFonts w:eastAsia="宋体"/>
    </w:rPr>
    <w:tblPr>
      <w:tblCellMar>
        <w:top w:w="0" w:type="dxa"/>
        <w:left w:w="108" w:type="dxa"/>
        <w:bottom w:w="0" w:type="dxa"/>
        <w:right w:w="108" w:type="dxa"/>
      </w:tblCellMar>
    </w:tblPr>
  </w:style>
  <w:style w:type="table" w:customStyle="1" w:styleId="TableNormal531">
    <w:name w:val="Table Normal531"/>
    <w:semiHidden/>
    <w:rsid w:val="0002201E"/>
    <w:rPr>
      <w:rFonts w:eastAsia="宋体"/>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宋体"/>
    </w:rPr>
    <w:tblPr>
      <w:tblCellMar>
        <w:top w:w="0" w:type="dxa"/>
        <w:left w:w="108" w:type="dxa"/>
        <w:bottom w:w="0" w:type="dxa"/>
        <w:right w:w="108" w:type="dxa"/>
      </w:tblCellMar>
    </w:tblPr>
  </w:style>
  <w:style w:type="table" w:customStyle="1" w:styleId="TableNormal3121">
    <w:name w:val="Table Normal3121"/>
    <w:semiHidden/>
    <w:rsid w:val="0002201E"/>
    <w:rPr>
      <w:rFonts w:eastAsia="宋体"/>
    </w:rPr>
    <w:tblPr>
      <w:tblCellMar>
        <w:top w:w="0" w:type="dxa"/>
        <w:left w:w="108" w:type="dxa"/>
        <w:bottom w:w="0" w:type="dxa"/>
        <w:right w:w="108" w:type="dxa"/>
      </w:tblCellMar>
    </w:tblPr>
  </w:style>
  <w:style w:type="table" w:customStyle="1" w:styleId="TableNormal4121">
    <w:name w:val="Table Normal4121"/>
    <w:semiHidden/>
    <w:rsid w:val="0002201E"/>
    <w:rPr>
      <w:rFonts w:eastAsia="宋体"/>
    </w:rPr>
    <w:tblPr>
      <w:tblCellMar>
        <w:top w:w="0" w:type="dxa"/>
        <w:left w:w="108" w:type="dxa"/>
        <w:bottom w:w="0" w:type="dxa"/>
        <w:right w:w="108" w:type="dxa"/>
      </w:tblCellMar>
    </w:tblPr>
  </w:style>
  <w:style w:type="table" w:customStyle="1" w:styleId="TableNormal5121">
    <w:name w:val="Table Normal5121"/>
    <w:semiHidden/>
    <w:rsid w:val="0002201E"/>
    <w:rPr>
      <w:rFonts w:eastAsia="宋体"/>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47</TotalTime>
  <Pages>8</Pages>
  <Words>1400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9366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Yujian (Jason)</cp:lastModifiedBy>
  <cp:revision>30</cp:revision>
  <cp:lastPrinted>2017-11-28T07:37:00Z</cp:lastPrinted>
  <dcterms:created xsi:type="dcterms:W3CDTF">2018-09-10T07:11:00Z</dcterms:created>
  <dcterms:modified xsi:type="dcterms:W3CDTF">2019-06-05T12:03:00Z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0"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1" name="_2015_ms_pID_7253432">
    <vt:lpwstr>BE6jcGVIKvgabcpvZDOFO7w=</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ies>
</file>